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5CD29" w14:textId="77777777" w:rsidR="008470CF" w:rsidRPr="00382720" w:rsidRDefault="008470CF" w:rsidP="0011078B">
      <w:pPr>
        <w:spacing w:after="60" w:line="240" w:lineRule="auto"/>
        <w:rPr>
          <w:rFonts w:eastAsia="Times New Roman" w:cs="Cordia New"/>
          <w:b/>
          <w:color w:val="C00000"/>
          <w:sz w:val="32"/>
        </w:rPr>
      </w:pPr>
    </w:p>
    <w:p w14:paraId="157C5BCA" w14:textId="77777777" w:rsidR="009F0841" w:rsidRPr="00382720" w:rsidRDefault="00401716" w:rsidP="0011078B">
      <w:pPr>
        <w:spacing w:after="60" w:line="240" w:lineRule="auto"/>
        <w:jc w:val="center"/>
        <w:rPr>
          <w:rFonts w:eastAsia="Times New Roman" w:cs="Cordia New"/>
          <w:b/>
          <w:color w:val="C00000"/>
          <w:sz w:val="32"/>
        </w:rPr>
      </w:pPr>
      <w:r w:rsidRPr="00382720">
        <w:rPr>
          <w:rFonts w:eastAsia="Times New Roman" w:cs="Cordia New"/>
          <w:b/>
          <w:color w:val="C00000"/>
          <w:sz w:val="32"/>
        </w:rPr>
        <w:t xml:space="preserve">Compte-rendu </w:t>
      </w:r>
      <w:r w:rsidR="00EE1A42" w:rsidRPr="00382720">
        <w:rPr>
          <w:rFonts w:eastAsia="Times New Roman" w:cs="Cordia New"/>
          <w:b/>
          <w:color w:val="C00000"/>
          <w:sz w:val="32"/>
        </w:rPr>
        <w:t xml:space="preserve">de l’Assemblée générale </w:t>
      </w:r>
      <w:r w:rsidR="00F76D10" w:rsidRPr="00382720">
        <w:rPr>
          <w:rFonts w:eastAsia="Times New Roman" w:cs="Cordia New"/>
          <w:b/>
          <w:color w:val="C00000"/>
          <w:sz w:val="32"/>
        </w:rPr>
        <w:t xml:space="preserve">ordinaire </w:t>
      </w:r>
      <w:r w:rsidRPr="00382720">
        <w:rPr>
          <w:rFonts w:eastAsia="Times New Roman" w:cs="Cordia New"/>
          <w:b/>
          <w:color w:val="C00000"/>
          <w:sz w:val="32"/>
        </w:rPr>
        <w:t xml:space="preserve">de </w:t>
      </w:r>
      <w:r w:rsidR="00EE1A42" w:rsidRPr="00382720">
        <w:rPr>
          <w:rFonts w:eastAsia="Times New Roman" w:cs="Cordia New"/>
          <w:b/>
          <w:color w:val="C00000"/>
          <w:sz w:val="32"/>
        </w:rPr>
        <w:t xml:space="preserve">FNE Yvelines </w:t>
      </w:r>
    </w:p>
    <w:p w14:paraId="5EDA0935" w14:textId="77777777" w:rsidR="00401716" w:rsidRPr="00382720" w:rsidRDefault="00EE1A42" w:rsidP="0011078B">
      <w:pPr>
        <w:spacing w:after="60" w:line="240" w:lineRule="auto"/>
        <w:jc w:val="center"/>
        <w:rPr>
          <w:rFonts w:eastAsia="Times New Roman" w:cs="Cordia New"/>
          <w:b/>
          <w:color w:val="C00000"/>
          <w:sz w:val="32"/>
        </w:rPr>
      </w:pPr>
      <w:r w:rsidRPr="00382720">
        <w:rPr>
          <w:rFonts w:eastAsia="Times New Roman" w:cs="Cordia New"/>
          <w:b/>
          <w:color w:val="C00000"/>
          <w:sz w:val="32"/>
        </w:rPr>
        <w:t xml:space="preserve">du </w:t>
      </w:r>
      <w:r w:rsidR="00AF77A9" w:rsidRPr="00382720">
        <w:rPr>
          <w:rFonts w:eastAsia="Times New Roman" w:cs="Cordia New"/>
          <w:b/>
          <w:color w:val="C00000"/>
          <w:sz w:val="32"/>
        </w:rPr>
        <w:t>18</w:t>
      </w:r>
      <w:r w:rsidR="00077FA9" w:rsidRPr="00382720">
        <w:rPr>
          <w:rFonts w:eastAsia="Times New Roman" w:cs="Cordia New"/>
          <w:b/>
          <w:color w:val="C00000"/>
          <w:sz w:val="32"/>
        </w:rPr>
        <w:t xml:space="preserve"> </w:t>
      </w:r>
      <w:r w:rsidR="00AF77A9" w:rsidRPr="00382720">
        <w:rPr>
          <w:rFonts w:eastAsia="Times New Roman" w:cs="Cordia New"/>
          <w:b/>
          <w:color w:val="C00000"/>
          <w:sz w:val="32"/>
        </w:rPr>
        <w:t>déc</w:t>
      </w:r>
      <w:r w:rsidR="00077FA9" w:rsidRPr="00382720">
        <w:rPr>
          <w:rFonts w:eastAsia="Times New Roman" w:cs="Cordia New"/>
          <w:b/>
          <w:color w:val="C00000"/>
          <w:sz w:val="32"/>
        </w:rPr>
        <w:t>embre 202</w:t>
      </w:r>
      <w:r w:rsidR="00AF77A9" w:rsidRPr="00382720">
        <w:rPr>
          <w:rFonts w:eastAsia="Times New Roman" w:cs="Cordia New"/>
          <w:b/>
          <w:color w:val="C00000"/>
          <w:sz w:val="32"/>
        </w:rPr>
        <w:t>1</w:t>
      </w:r>
    </w:p>
    <w:p w14:paraId="6DA01243" w14:textId="77777777" w:rsidR="00806857" w:rsidRPr="00382720" w:rsidRDefault="00806857" w:rsidP="0011078B">
      <w:pPr>
        <w:spacing w:after="60" w:line="240" w:lineRule="auto"/>
        <w:jc w:val="both"/>
        <w:rPr>
          <w:color w:val="3B3838"/>
        </w:rPr>
      </w:pPr>
    </w:p>
    <w:p w14:paraId="30E996A4" w14:textId="77777777" w:rsidR="00175C10" w:rsidRPr="00382720" w:rsidRDefault="00DD3A5D" w:rsidP="0011078B">
      <w:pPr>
        <w:spacing w:after="60" w:line="240" w:lineRule="auto"/>
        <w:jc w:val="both"/>
        <w:rPr>
          <w:color w:val="262626"/>
        </w:rPr>
      </w:pPr>
      <w:r w:rsidRPr="00382720">
        <w:rPr>
          <w:color w:val="262626"/>
        </w:rPr>
        <w:t>L</w:t>
      </w:r>
      <w:r w:rsidR="009F0841" w:rsidRPr="00382720">
        <w:rPr>
          <w:color w:val="262626"/>
        </w:rPr>
        <w:t xml:space="preserve">’Assemblée Générale Ordinaire de l’association FNE Yvelines s’est </w:t>
      </w:r>
      <w:r w:rsidR="00A87620" w:rsidRPr="00382720">
        <w:rPr>
          <w:color w:val="262626"/>
        </w:rPr>
        <w:t>déroulé</w:t>
      </w:r>
      <w:r w:rsidR="009F0841" w:rsidRPr="00382720">
        <w:rPr>
          <w:color w:val="262626"/>
        </w:rPr>
        <w:t xml:space="preserve"> le </w:t>
      </w:r>
      <w:r w:rsidR="00AF77A9" w:rsidRPr="00382720">
        <w:rPr>
          <w:color w:val="262626"/>
        </w:rPr>
        <w:t>18</w:t>
      </w:r>
      <w:r w:rsidR="00077FA9" w:rsidRPr="00382720">
        <w:rPr>
          <w:color w:val="262626"/>
        </w:rPr>
        <w:t>/</w:t>
      </w:r>
      <w:r w:rsidR="00AF77A9" w:rsidRPr="00382720">
        <w:rPr>
          <w:color w:val="262626"/>
        </w:rPr>
        <w:t>12</w:t>
      </w:r>
      <w:r w:rsidR="00077FA9" w:rsidRPr="00382720">
        <w:rPr>
          <w:color w:val="262626"/>
        </w:rPr>
        <w:t>/202</w:t>
      </w:r>
      <w:r w:rsidR="00AF77A9" w:rsidRPr="00382720">
        <w:rPr>
          <w:color w:val="262626"/>
        </w:rPr>
        <w:t>1</w:t>
      </w:r>
      <w:r w:rsidR="00077FA9" w:rsidRPr="00382720">
        <w:rPr>
          <w:color w:val="262626"/>
        </w:rPr>
        <w:t xml:space="preserve"> à partir de 10</w:t>
      </w:r>
      <w:r w:rsidR="00AF77A9" w:rsidRPr="00382720">
        <w:rPr>
          <w:color w:val="262626"/>
        </w:rPr>
        <w:t>h</w:t>
      </w:r>
      <w:r w:rsidR="00077FA9" w:rsidRPr="00382720">
        <w:rPr>
          <w:color w:val="262626"/>
        </w:rPr>
        <w:t xml:space="preserve"> </w:t>
      </w:r>
      <w:r w:rsidR="00AF77A9" w:rsidRPr="00382720">
        <w:rPr>
          <w:color w:val="262626"/>
        </w:rPr>
        <w:t>à la salle Chaplin, place Henri Dunant à Maule</w:t>
      </w:r>
      <w:r w:rsidR="005602B7" w:rsidRPr="00382720">
        <w:rPr>
          <w:color w:val="262626"/>
        </w:rPr>
        <w:t>.</w:t>
      </w:r>
    </w:p>
    <w:p w14:paraId="0C44E6A0" w14:textId="77777777" w:rsidR="00A64F7F" w:rsidRPr="00382720" w:rsidRDefault="00A64F7F" w:rsidP="0011078B">
      <w:pPr>
        <w:spacing w:after="60" w:line="240" w:lineRule="auto"/>
        <w:jc w:val="both"/>
        <w:rPr>
          <w:rFonts w:eastAsia="Times New Roman" w:cs="Cordia New"/>
          <w:b/>
          <w:color w:val="3B3838"/>
        </w:rPr>
      </w:pPr>
    </w:p>
    <w:p w14:paraId="4A5041D2" w14:textId="33751EFA" w:rsidR="007279F4" w:rsidRPr="00FC771C" w:rsidRDefault="009F0841" w:rsidP="0011078B">
      <w:pPr>
        <w:pStyle w:val="Titre5"/>
        <w:spacing w:after="60"/>
      </w:pPr>
      <w:r w:rsidRPr="00FC771C">
        <w:rPr>
          <w:rStyle w:val="Titre5Car"/>
          <w:b/>
          <w:bCs/>
        </w:rPr>
        <w:t>Préliminaires</w:t>
      </w:r>
    </w:p>
    <w:p w14:paraId="4F9BF57F" w14:textId="77777777" w:rsidR="00A70EE7" w:rsidRDefault="00AA17AC" w:rsidP="0011078B">
      <w:pPr>
        <w:spacing w:after="60" w:line="240" w:lineRule="auto"/>
        <w:jc w:val="both"/>
        <w:rPr>
          <w:color w:val="262626"/>
        </w:rPr>
      </w:pPr>
      <w:r w:rsidRPr="00382720">
        <w:rPr>
          <w:color w:val="262626"/>
        </w:rPr>
        <w:t>La réunion</w:t>
      </w:r>
      <w:r w:rsidR="00F81D2F" w:rsidRPr="00382720">
        <w:rPr>
          <w:color w:val="262626"/>
        </w:rPr>
        <w:t>,</w:t>
      </w:r>
      <w:r w:rsidRPr="00382720">
        <w:rPr>
          <w:color w:val="262626"/>
        </w:rPr>
        <w:t xml:space="preserve"> </w:t>
      </w:r>
      <w:r w:rsidR="004F3CD2" w:rsidRPr="00382720">
        <w:rPr>
          <w:color w:val="262626"/>
        </w:rPr>
        <w:t>qui pouvait être suivie à distance</w:t>
      </w:r>
      <w:r w:rsidR="00F81D2F" w:rsidRPr="00382720">
        <w:rPr>
          <w:color w:val="262626"/>
        </w:rPr>
        <w:t>,</w:t>
      </w:r>
      <w:r w:rsidR="004F3CD2" w:rsidRPr="00382720">
        <w:rPr>
          <w:color w:val="262626"/>
        </w:rPr>
        <w:t xml:space="preserve"> </w:t>
      </w:r>
      <w:r w:rsidRPr="00382720">
        <w:rPr>
          <w:color w:val="262626"/>
        </w:rPr>
        <w:t xml:space="preserve">a rassemblé </w:t>
      </w:r>
      <w:r w:rsidR="004F380B" w:rsidRPr="00382720">
        <w:rPr>
          <w:color w:val="262626"/>
        </w:rPr>
        <w:t>1</w:t>
      </w:r>
      <w:r w:rsidR="004F3CD2" w:rsidRPr="00382720">
        <w:rPr>
          <w:color w:val="262626"/>
        </w:rPr>
        <w:t>6</w:t>
      </w:r>
      <w:r w:rsidR="004F380B" w:rsidRPr="00382720">
        <w:rPr>
          <w:color w:val="262626"/>
        </w:rPr>
        <w:t xml:space="preserve"> personnes</w:t>
      </w:r>
      <w:r w:rsidR="004F3CD2" w:rsidRPr="00382720">
        <w:rPr>
          <w:color w:val="262626"/>
        </w:rPr>
        <w:t xml:space="preserve"> dont Muriel Martin-Dupray et Luc Blanchard, co-présidents de FNE IdF et Margot Holvoet, responsable de la structure FNE-IdF.</w:t>
      </w:r>
      <w:r w:rsidR="00A70EE7">
        <w:rPr>
          <w:color w:val="262626"/>
        </w:rPr>
        <w:t xml:space="preserve"> Les associations JADE, CADEB, SLY, Bien Vivre à Saulx-Marchais, AVL3C. </w:t>
      </w:r>
    </w:p>
    <w:p w14:paraId="200E932D" w14:textId="141D64E0" w:rsidR="00A70EE7" w:rsidRPr="00380E16" w:rsidRDefault="00A70EE7" w:rsidP="0011078B">
      <w:pPr>
        <w:spacing w:after="60" w:line="240" w:lineRule="auto"/>
        <w:jc w:val="both"/>
        <w:rPr>
          <w:color w:val="262626"/>
        </w:rPr>
      </w:pPr>
      <w:r w:rsidRPr="00380E16">
        <w:rPr>
          <w:color w:val="262626"/>
        </w:rPr>
        <w:t>Pour les membres de FNE</w:t>
      </w:r>
      <w:r w:rsidR="008C2841" w:rsidRPr="00380E16">
        <w:rPr>
          <w:color w:val="262626"/>
        </w:rPr>
        <w:t xml:space="preserve"> Yvelines</w:t>
      </w:r>
      <w:r w:rsidRPr="00380E16">
        <w:rPr>
          <w:color w:val="262626"/>
        </w:rPr>
        <w:t xml:space="preserve">, étaient présents : Marie-José Rossi-Jaouen (AHZNM), Marc Rémond (SLY), Catherine Giobellina et Claude Carsac (UAPNR), Michel Contet (JADE), Daniel Levet (SDM), Claude Grajeon (JADE), Jean-Pierre Grenier (AVL3C), </w:t>
      </w:r>
      <w:r w:rsidR="00396810" w:rsidRPr="00380E16">
        <w:rPr>
          <w:color w:val="262626"/>
        </w:rPr>
        <w:t>Sophie Lefébure et Marie-Liesse Boutry-Garcia (MAARR), Bernard Destombes (ADIV-Environnement). Patrick Bayeux était excusé et avait donné son pouvoir à Catherine Giobellina.</w:t>
      </w:r>
    </w:p>
    <w:p w14:paraId="258E5FB7" w14:textId="77777777" w:rsidR="00E14E73" w:rsidRPr="00382720" w:rsidRDefault="00F81D2F" w:rsidP="0011078B">
      <w:pPr>
        <w:spacing w:after="60" w:line="240" w:lineRule="auto"/>
        <w:jc w:val="both"/>
        <w:rPr>
          <w:color w:val="262626"/>
        </w:rPr>
      </w:pPr>
      <w:r w:rsidRPr="00382720">
        <w:rPr>
          <w:color w:val="262626"/>
        </w:rPr>
        <w:t>L</w:t>
      </w:r>
      <w:r w:rsidR="007D04B1" w:rsidRPr="00382720">
        <w:rPr>
          <w:color w:val="262626"/>
        </w:rPr>
        <w:t>’assemblée générale a commencé par la présentation et l’approbation des rapports d’activités et financier. Ensuite les différents collectifs et associations membres de FNE Yvelines ont présenté leurs activités pour les</w:t>
      </w:r>
      <w:r w:rsidR="00F24EF1" w:rsidRPr="00382720">
        <w:rPr>
          <w:color w:val="262626"/>
        </w:rPr>
        <w:t xml:space="preserve"> </w:t>
      </w:r>
      <w:r w:rsidRPr="00382720">
        <w:rPr>
          <w:color w:val="262626"/>
        </w:rPr>
        <w:t xml:space="preserve">deux </w:t>
      </w:r>
      <w:r w:rsidR="00F24EF1" w:rsidRPr="00382720">
        <w:rPr>
          <w:color w:val="262626"/>
        </w:rPr>
        <w:t>années écoulées.</w:t>
      </w:r>
    </w:p>
    <w:p w14:paraId="61FAB670" w14:textId="77777777" w:rsidR="00382720" w:rsidRPr="00382720" w:rsidRDefault="00382720" w:rsidP="0011078B">
      <w:pPr>
        <w:spacing w:after="60" w:line="240" w:lineRule="auto"/>
        <w:jc w:val="both"/>
        <w:rPr>
          <w:color w:val="262626"/>
        </w:rPr>
      </w:pPr>
      <w:r w:rsidRPr="00382720">
        <w:rPr>
          <w:color w:val="262626"/>
        </w:rPr>
        <w:t>La réunion s’est déroulée dans le respect des conditions sanitaires en vigueur.</w:t>
      </w:r>
    </w:p>
    <w:p w14:paraId="6A35C10C" w14:textId="77777777" w:rsidR="003B6FF2" w:rsidRPr="00382720" w:rsidRDefault="003B6FF2" w:rsidP="0011078B">
      <w:pPr>
        <w:spacing w:after="60" w:line="240" w:lineRule="auto"/>
        <w:jc w:val="both"/>
        <w:rPr>
          <w:color w:val="262626"/>
        </w:rPr>
      </w:pPr>
    </w:p>
    <w:p w14:paraId="2B3BEBD0" w14:textId="77777777" w:rsidR="007279F4" w:rsidRPr="00FC771C" w:rsidRDefault="00AA17AC" w:rsidP="0011078B">
      <w:pPr>
        <w:pStyle w:val="Titre5"/>
        <w:spacing w:after="60"/>
        <w:rPr>
          <w:rStyle w:val="Titre5Car"/>
          <w:b/>
          <w:bCs/>
        </w:rPr>
      </w:pPr>
      <w:r w:rsidRPr="00FC771C">
        <w:rPr>
          <w:rStyle w:val="Titre5Car"/>
          <w:b/>
          <w:bCs/>
        </w:rPr>
        <w:t xml:space="preserve">Rapport </w:t>
      </w:r>
      <w:r w:rsidR="00B105BC" w:rsidRPr="00FC771C">
        <w:rPr>
          <w:rStyle w:val="Titre5Car"/>
          <w:b/>
          <w:bCs/>
        </w:rPr>
        <w:t>d’activités</w:t>
      </w:r>
    </w:p>
    <w:p w14:paraId="34D2471B" w14:textId="77777777" w:rsidR="00806857" w:rsidRPr="00382720" w:rsidRDefault="004F380B" w:rsidP="0011078B">
      <w:pPr>
        <w:spacing w:after="60" w:line="240" w:lineRule="auto"/>
        <w:jc w:val="both"/>
        <w:rPr>
          <w:color w:val="262626"/>
        </w:rPr>
      </w:pPr>
      <w:r w:rsidRPr="00382720">
        <w:rPr>
          <w:color w:val="262626"/>
        </w:rPr>
        <w:t>Marie-José, présidente de l’association</w:t>
      </w:r>
      <w:r w:rsidR="00190146" w:rsidRPr="00382720">
        <w:rPr>
          <w:color w:val="262626"/>
        </w:rPr>
        <w:t>,</w:t>
      </w:r>
      <w:r w:rsidRPr="00382720">
        <w:rPr>
          <w:color w:val="262626"/>
        </w:rPr>
        <w:t xml:space="preserve"> présente le rapport moral et </w:t>
      </w:r>
      <w:r w:rsidR="00B6330B" w:rsidRPr="00382720">
        <w:rPr>
          <w:color w:val="262626"/>
        </w:rPr>
        <w:t>détaille</w:t>
      </w:r>
      <w:r w:rsidRPr="00382720">
        <w:rPr>
          <w:color w:val="262626"/>
        </w:rPr>
        <w:t xml:space="preserve"> l’ensemble des </w:t>
      </w:r>
      <w:r w:rsidR="00B6330B" w:rsidRPr="00382720">
        <w:rPr>
          <w:color w:val="262626"/>
        </w:rPr>
        <w:t>questions</w:t>
      </w:r>
      <w:r w:rsidRPr="00382720">
        <w:rPr>
          <w:color w:val="262626"/>
        </w:rPr>
        <w:t xml:space="preserve"> </w:t>
      </w:r>
      <w:r w:rsidR="00B6330B" w:rsidRPr="00382720">
        <w:rPr>
          <w:color w:val="262626"/>
        </w:rPr>
        <w:t>traitées</w:t>
      </w:r>
      <w:r w:rsidR="00D06EE5" w:rsidRPr="00382720">
        <w:rPr>
          <w:color w:val="262626"/>
        </w:rPr>
        <w:t xml:space="preserve"> par FNE Yvelines.</w:t>
      </w:r>
    </w:p>
    <w:p w14:paraId="01FEA7A9" w14:textId="7269B6B6" w:rsidR="00D06EE5" w:rsidRDefault="00D06EE5" w:rsidP="0011078B">
      <w:pPr>
        <w:spacing w:after="60" w:line="240" w:lineRule="auto"/>
        <w:jc w:val="both"/>
        <w:rPr>
          <w:color w:val="4472C4"/>
        </w:rPr>
      </w:pPr>
      <w:r w:rsidRPr="00382720">
        <w:rPr>
          <w:color w:val="262626"/>
        </w:rPr>
        <w:t>Les principaux dossiers suivis ont été les suivant</w:t>
      </w:r>
      <w:r w:rsidR="00F81D2F" w:rsidRPr="00382720">
        <w:rPr>
          <w:color w:val="262626"/>
        </w:rPr>
        <w:t>s</w:t>
      </w:r>
      <w:r w:rsidRPr="00382720">
        <w:rPr>
          <w:color w:val="262626"/>
        </w:rPr>
        <w:t xml:space="preserve"> : fuite du PLIF, incendie au SIAAP, extension et dépôts de terre au zoo de Thoiry, </w:t>
      </w:r>
      <w:r w:rsidR="00536CDB" w:rsidRPr="00382720">
        <w:rPr>
          <w:color w:val="262626"/>
        </w:rPr>
        <w:t xml:space="preserve">projet de haras à Poissy, projet de poulailler à Gressey, aménagements de la colline d’Élancourt pour les Jeux Olympiques, projet immobilier sur </w:t>
      </w:r>
      <w:r w:rsidR="00F81D2F" w:rsidRPr="00382720">
        <w:rPr>
          <w:color w:val="262626"/>
        </w:rPr>
        <w:t xml:space="preserve">une </w:t>
      </w:r>
      <w:r w:rsidR="00536CDB" w:rsidRPr="00382720">
        <w:rPr>
          <w:color w:val="262626"/>
        </w:rPr>
        <w:t xml:space="preserve">zone </w:t>
      </w:r>
      <w:r w:rsidR="00F81D2F" w:rsidRPr="00382720">
        <w:rPr>
          <w:color w:val="262626"/>
        </w:rPr>
        <w:t>en</w:t>
      </w:r>
      <w:r w:rsidR="00536CDB" w:rsidRPr="00382720">
        <w:rPr>
          <w:color w:val="262626"/>
        </w:rPr>
        <w:t xml:space="preserve"> friches à Louveciennes, projet de carrière dans le Vexin, mer de déchets à Chanteloup-les-Vignes, avis sur le SDAGE, charte d’engagements sur les épandages, mitage des terres agricoles, projets routiers et ferroviaires, modification</w:t>
      </w:r>
      <w:r w:rsidR="00F81D2F" w:rsidRPr="00382720">
        <w:rPr>
          <w:color w:val="262626"/>
        </w:rPr>
        <w:t>s</w:t>
      </w:r>
      <w:r w:rsidR="00536CDB" w:rsidRPr="00382720">
        <w:rPr>
          <w:color w:val="262626"/>
        </w:rPr>
        <w:t xml:space="preserve"> de PLU.</w:t>
      </w:r>
      <w:r w:rsidR="00396810">
        <w:rPr>
          <w:color w:val="262626"/>
        </w:rPr>
        <w:t xml:space="preserve"> </w:t>
      </w:r>
    </w:p>
    <w:p w14:paraId="5C935EB3" w14:textId="46B392B5" w:rsidR="00FC771C" w:rsidRPr="00382720" w:rsidRDefault="00FC771C" w:rsidP="0011078B">
      <w:pPr>
        <w:spacing w:after="60" w:line="240" w:lineRule="auto"/>
        <w:jc w:val="both"/>
        <w:rPr>
          <w:color w:val="262626"/>
        </w:rPr>
      </w:pPr>
      <w:r w:rsidRPr="00380E16">
        <w:rPr>
          <w:color w:val="262626"/>
        </w:rPr>
        <w:t>L’association suite également les évolutions du projet de vente du domaine de Grignon suite à l’arrêt de la vente prévue initialement.</w:t>
      </w:r>
    </w:p>
    <w:p w14:paraId="2172B17F" w14:textId="77777777" w:rsidR="00E14E73" w:rsidRPr="00382720" w:rsidRDefault="00536CDB" w:rsidP="0011078B">
      <w:pPr>
        <w:spacing w:after="60" w:line="240" w:lineRule="auto"/>
        <w:jc w:val="both"/>
        <w:rPr>
          <w:color w:val="262626"/>
        </w:rPr>
      </w:pPr>
      <w:r w:rsidRPr="00382720">
        <w:rPr>
          <w:color w:val="262626"/>
        </w:rPr>
        <w:t>Marie-José a participé à de</w:t>
      </w:r>
      <w:r w:rsidR="00FF7BD6" w:rsidRPr="00382720">
        <w:rPr>
          <w:color w:val="262626"/>
        </w:rPr>
        <w:t xml:space="preserve"> nombreuses</w:t>
      </w:r>
      <w:r w:rsidRPr="00382720">
        <w:rPr>
          <w:color w:val="262626"/>
        </w:rPr>
        <w:t xml:space="preserve"> commissions et réunions</w:t>
      </w:r>
      <w:r w:rsidR="00FF7BD6" w:rsidRPr="00382720">
        <w:rPr>
          <w:color w:val="262626"/>
        </w:rPr>
        <w:t xml:space="preserve"> en tant que représentante de FNE Yvelines : commission de suivi </w:t>
      </w:r>
      <w:r w:rsidR="00F81D2F" w:rsidRPr="00382720">
        <w:rPr>
          <w:color w:val="262626"/>
        </w:rPr>
        <w:t>de l’</w:t>
      </w:r>
      <w:r w:rsidR="00FF7BD6" w:rsidRPr="00382720">
        <w:rPr>
          <w:color w:val="262626"/>
        </w:rPr>
        <w:t xml:space="preserve">aéroport de Chavenay, réunions du SPI Vallée de Seine, commission des services publics de GPSEO, </w:t>
      </w:r>
      <w:r w:rsidR="00E14E73" w:rsidRPr="00382720">
        <w:rPr>
          <w:color w:val="262626"/>
        </w:rPr>
        <w:t xml:space="preserve">etc. </w:t>
      </w:r>
      <w:r w:rsidR="00F81D2F" w:rsidRPr="00382720">
        <w:rPr>
          <w:color w:val="262626"/>
        </w:rPr>
        <w:t xml:space="preserve">rappelons que </w:t>
      </w:r>
      <w:r w:rsidR="00E14E73" w:rsidRPr="00382720">
        <w:rPr>
          <w:color w:val="262626"/>
        </w:rPr>
        <w:t>Marie-José est également conseillère au CESER.</w:t>
      </w:r>
    </w:p>
    <w:p w14:paraId="48102A55" w14:textId="77777777" w:rsidR="00E14E73" w:rsidRPr="00382720" w:rsidRDefault="00E14E73" w:rsidP="0011078B">
      <w:pPr>
        <w:spacing w:after="60" w:line="240" w:lineRule="auto"/>
        <w:jc w:val="both"/>
        <w:rPr>
          <w:color w:val="262626"/>
        </w:rPr>
      </w:pPr>
      <w:r w:rsidRPr="00382720">
        <w:rPr>
          <w:color w:val="262626"/>
        </w:rPr>
        <w:t xml:space="preserve">Dans le cadre de consultations et d’enquêtes publiques, l’association a émis des avis concernant l’implantation du haras de Poissy, le projet d’aménagement de la colline d’Élancourt, le </w:t>
      </w:r>
      <w:r w:rsidR="00382720" w:rsidRPr="00382720">
        <w:rPr>
          <w:color w:val="262626"/>
        </w:rPr>
        <w:t>L</w:t>
      </w:r>
      <w:r w:rsidRPr="00382720">
        <w:rPr>
          <w:color w:val="262626"/>
        </w:rPr>
        <w:t xml:space="preserve">ivre </w:t>
      </w:r>
      <w:r w:rsidR="00382720" w:rsidRPr="00382720">
        <w:rPr>
          <w:color w:val="262626"/>
        </w:rPr>
        <w:t>B</w:t>
      </w:r>
      <w:r w:rsidRPr="00382720">
        <w:rPr>
          <w:color w:val="262626"/>
        </w:rPr>
        <w:t>lanc de FNE IdF</w:t>
      </w:r>
      <w:r w:rsidR="00F81D2F" w:rsidRPr="00382720">
        <w:rPr>
          <w:color w:val="262626"/>
        </w:rPr>
        <w:t xml:space="preserve"> et</w:t>
      </w:r>
      <w:r w:rsidRPr="00382720">
        <w:rPr>
          <w:color w:val="262626"/>
        </w:rPr>
        <w:t xml:space="preserve"> le bilan pour les Yvelines pour le rapport du CESER sur les franges franciliennes</w:t>
      </w:r>
      <w:r w:rsidR="00854913" w:rsidRPr="00382720">
        <w:rPr>
          <w:color w:val="262626"/>
        </w:rPr>
        <w:t>.</w:t>
      </w:r>
    </w:p>
    <w:p w14:paraId="2F34DD84" w14:textId="77777777" w:rsidR="00D06EE5" w:rsidRPr="00382720" w:rsidRDefault="00854913" w:rsidP="0011078B">
      <w:pPr>
        <w:spacing w:after="60" w:line="240" w:lineRule="auto"/>
        <w:jc w:val="both"/>
        <w:rPr>
          <w:color w:val="262626"/>
        </w:rPr>
      </w:pPr>
      <w:r w:rsidRPr="00382720">
        <w:rPr>
          <w:color w:val="262626"/>
        </w:rPr>
        <w:t xml:space="preserve">Des contacts avec d’autres associations ont été initiés ou poursuivis : association </w:t>
      </w:r>
      <w:r w:rsidR="00D06EE5" w:rsidRPr="00382720">
        <w:rPr>
          <w:color w:val="262626"/>
        </w:rPr>
        <w:t>Ame</w:t>
      </w:r>
      <w:r w:rsidRPr="00382720">
        <w:rPr>
          <w:color w:val="262626"/>
        </w:rPr>
        <w:t xml:space="preserve"> à Condé-</w:t>
      </w:r>
      <w:r w:rsidRPr="00FC771C">
        <w:rPr>
          <w:color w:val="262626"/>
        </w:rPr>
        <w:t>sur</w:t>
      </w:r>
      <w:r w:rsidRPr="00382720">
        <w:rPr>
          <w:color w:val="262626"/>
        </w:rPr>
        <w:t>-Vesgre</w:t>
      </w:r>
      <w:r w:rsidR="00D06EE5" w:rsidRPr="00382720">
        <w:rPr>
          <w:color w:val="262626"/>
        </w:rPr>
        <w:t xml:space="preserve">, APPSM </w:t>
      </w:r>
      <w:r w:rsidRPr="00382720">
        <w:rPr>
          <w:color w:val="262626"/>
        </w:rPr>
        <w:t xml:space="preserve">à </w:t>
      </w:r>
      <w:r w:rsidR="00D06EE5" w:rsidRPr="00382720">
        <w:rPr>
          <w:color w:val="262626"/>
        </w:rPr>
        <w:t>Mittainville, Sauv</w:t>
      </w:r>
      <w:r w:rsidRPr="00382720">
        <w:rPr>
          <w:color w:val="262626"/>
        </w:rPr>
        <w:t>ons</w:t>
      </w:r>
      <w:r w:rsidR="00D06EE5" w:rsidRPr="00382720">
        <w:rPr>
          <w:color w:val="262626"/>
        </w:rPr>
        <w:t xml:space="preserve"> la </w:t>
      </w:r>
      <w:r w:rsidRPr="00382720">
        <w:rPr>
          <w:color w:val="262626"/>
        </w:rPr>
        <w:t>T</w:t>
      </w:r>
      <w:r w:rsidR="00D06EE5" w:rsidRPr="00382720">
        <w:rPr>
          <w:color w:val="262626"/>
        </w:rPr>
        <w:t xml:space="preserve">ournelle </w:t>
      </w:r>
      <w:r w:rsidRPr="00382720">
        <w:rPr>
          <w:color w:val="262626"/>
        </w:rPr>
        <w:t xml:space="preserve">à </w:t>
      </w:r>
      <w:r w:rsidR="00D06EE5" w:rsidRPr="00382720">
        <w:rPr>
          <w:color w:val="262626"/>
        </w:rPr>
        <w:t xml:space="preserve">Septeuil, Plaine de Versailles, </w:t>
      </w:r>
      <w:r w:rsidRPr="00382720">
        <w:rPr>
          <w:color w:val="262626"/>
        </w:rPr>
        <w:t>Comité</w:t>
      </w:r>
      <w:r w:rsidR="00D06EE5" w:rsidRPr="00382720">
        <w:rPr>
          <w:color w:val="262626"/>
        </w:rPr>
        <w:t xml:space="preserve"> de défense du Site de Grignon, associations de Marly</w:t>
      </w:r>
      <w:r w:rsidRPr="00382720">
        <w:rPr>
          <w:color w:val="262626"/>
        </w:rPr>
        <w:t xml:space="preserve"> et du </w:t>
      </w:r>
      <w:r w:rsidR="00D06EE5" w:rsidRPr="00382720">
        <w:rPr>
          <w:color w:val="262626"/>
        </w:rPr>
        <w:t>Vesinet</w:t>
      </w:r>
      <w:r w:rsidRPr="00382720">
        <w:rPr>
          <w:color w:val="262626"/>
        </w:rPr>
        <w:t>.</w:t>
      </w:r>
    </w:p>
    <w:p w14:paraId="1A22D43E" w14:textId="77777777" w:rsidR="005602B7" w:rsidRPr="00382720" w:rsidRDefault="00854913" w:rsidP="0011078B">
      <w:pPr>
        <w:spacing w:after="60" w:line="240" w:lineRule="auto"/>
        <w:jc w:val="both"/>
        <w:rPr>
          <w:color w:val="262626"/>
        </w:rPr>
      </w:pPr>
      <w:r w:rsidRPr="00382720">
        <w:rPr>
          <w:color w:val="262626"/>
        </w:rPr>
        <w:lastRenderedPageBreak/>
        <w:t xml:space="preserve">Par ailleurs, Marie-José a participé à des réunions avec la </w:t>
      </w:r>
      <w:r w:rsidRPr="00396810">
        <w:rPr>
          <w:color w:val="262626"/>
        </w:rPr>
        <w:t>DRI</w:t>
      </w:r>
      <w:r w:rsidR="00403DE7" w:rsidRPr="00396810">
        <w:rPr>
          <w:color w:val="262626"/>
        </w:rPr>
        <w:t>E</w:t>
      </w:r>
      <w:r w:rsidRPr="00396810">
        <w:rPr>
          <w:color w:val="262626"/>
        </w:rPr>
        <w:t>AT</w:t>
      </w:r>
      <w:r w:rsidRPr="00382720">
        <w:rPr>
          <w:color w:val="262626"/>
        </w:rPr>
        <w:t xml:space="preserve"> et la </w:t>
      </w:r>
      <w:r w:rsidRPr="00396810">
        <w:rPr>
          <w:color w:val="262626"/>
        </w:rPr>
        <w:t>MRA</w:t>
      </w:r>
      <w:r w:rsidR="00403DE7" w:rsidRPr="00396810">
        <w:rPr>
          <w:color w:val="262626"/>
        </w:rPr>
        <w:t>E</w:t>
      </w:r>
      <w:r w:rsidRPr="00382720">
        <w:rPr>
          <w:color w:val="262626"/>
        </w:rPr>
        <w:t xml:space="preserve"> dans le cadre de rencontre</w:t>
      </w:r>
      <w:r w:rsidR="00F81D2F" w:rsidRPr="00382720">
        <w:rPr>
          <w:color w:val="262626"/>
        </w:rPr>
        <w:t>s entre ces entités et</w:t>
      </w:r>
      <w:r w:rsidRPr="00382720">
        <w:rPr>
          <w:color w:val="262626"/>
        </w:rPr>
        <w:t xml:space="preserve"> FNE IdF.</w:t>
      </w:r>
    </w:p>
    <w:p w14:paraId="45350658" w14:textId="77777777" w:rsidR="00854913" w:rsidRPr="00382720" w:rsidRDefault="00854913" w:rsidP="0011078B">
      <w:pPr>
        <w:spacing w:after="60" w:line="240" w:lineRule="auto"/>
        <w:jc w:val="both"/>
        <w:rPr>
          <w:color w:val="262626"/>
        </w:rPr>
      </w:pPr>
    </w:p>
    <w:p w14:paraId="1E41442C" w14:textId="77777777" w:rsidR="007279F4" w:rsidRPr="00382720" w:rsidRDefault="00B44326" w:rsidP="0011078B">
      <w:pPr>
        <w:pStyle w:val="Titre5"/>
        <w:spacing w:after="60"/>
        <w:rPr>
          <w:rStyle w:val="Titre5Car"/>
          <w:b/>
        </w:rPr>
      </w:pPr>
      <w:r w:rsidRPr="00382720">
        <w:rPr>
          <w:rStyle w:val="Titre5Car"/>
          <w:b/>
        </w:rPr>
        <w:t>Rapport financier</w:t>
      </w:r>
    </w:p>
    <w:p w14:paraId="48E11C88" w14:textId="77777777" w:rsidR="005602B7" w:rsidRPr="00382720" w:rsidRDefault="00854913" w:rsidP="0011078B">
      <w:pPr>
        <w:spacing w:after="60" w:line="240" w:lineRule="auto"/>
        <w:jc w:val="both"/>
        <w:rPr>
          <w:color w:val="3B3838"/>
        </w:rPr>
      </w:pPr>
      <w:r w:rsidRPr="00382720">
        <w:rPr>
          <w:color w:val="3B3838"/>
        </w:rPr>
        <w:t>Comme l’AG se déroule en fin d’année, Michel a présenté la situation financière de l’année 2020 mais aussi celle de 2021, puis il a présenté les perspectives pour 2022</w:t>
      </w:r>
      <w:r w:rsidR="0082308C" w:rsidRPr="00382720">
        <w:rPr>
          <w:color w:val="3B3838"/>
        </w:rPr>
        <w:t xml:space="preserve"> (tous les montants sont arrondis à l’euro).</w:t>
      </w:r>
    </w:p>
    <w:p w14:paraId="7F10715B" w14:textId="77777777" w:rsidR="0082308C" w:rsidRPr="00382720" w:rsidRDefault="0082308C" w:rsidP="0011078B">
      <w:pPr>
        <w:spacing w:after="60" w:line="240" w:lineRule="auto"/>
        <w:jc w:val="both"/>
        <w:rPr>
          <w:color w:val="3B3838"/>
        </w:rPr>
      </w:pPr>
      <w:r w:rsidRPr="00382720">
        <w:rPr>
          <w:color w:val="3B3838"/>
        </w:rPr>
        <w:t xml:space="preserve">Pour 2020, les recettes de l’association (cotisations et don) ont été de 280€ et les charges de 251€ (adhésions, assurance, fournitures, hébergement site internet) pour un résultats </w:t>
      </w:r>
      <w:r w:rsidR="00F81D2F" w:rsidRPr="00382720">
        <w:rPr>
          <w:color w:val="3B3838"/>
        </w:rPr>
        <w:t xml:space="preserve">positif </w:t>
      </w:r>
      <w:r w:rsidRPr="00382720">
        <w:rPr>
          <w:color w:val="3B3838"/>
        </w:rPr>
        <w:t>de 129€. En fin d’année 2020, la trésorerie de l’association était de 693€.</w:t>
      </w:r>
    </w:p>
    <w:p w14:paraId="34D9BC1A" w14:textId="77777777" w:rsidR="0082308C" w:rsidRPr="00382720" w:rsidRDefault="0082308C" w:rsidP="0011078B">
      <w:pPr>
        <w:spacing w:after="60" w:line="240" w:lineRule="auto"/>
        <w:jc w:val="both"/>
        <w:rPr>
          <w:color w:val="3B3838"/>
        </w:rPr>
      </w:pPr>
      <w:r w:rsidRPr="00382720">
        <w:rPr>
          <w:color w:val="3B3838"/>
        </w:rPr>
        <w:t xml:space="preserve">Pour l’année 2021, les recettes ont </w:t>
      </w:r>
      <w:r w:rsidR="00382720" w:rsidRPr="00382720">
        <w:rPr>
          <w:color w:val="3B3838"/>
        </w:rPr>
        <w:t>atteint</w:t>
      </w:r>
      <w:r w:rsidRPr="00382720">
        <w:rPr>
          <w:color w:val="3B3838"/>
        </w:rPr>
        <w:t xml:space="preserve"> 370€ pour 276€ de dépenses </w:t>
      </w:r>
      <w:r w:rsidRPr="00396810">
        <w:rPr>
          <w:color w:val="3B3838"/>
        </w:rPr>
        <w:t>soi</w:t>
      </w:r>
      <w:r w:rsidR="00403DE7" w:rsidRPr="00396810">
        <w:rPr>
          <w:color w:val="3B3838"/>
        </w:rPr>
        <w:t>t</w:t>
      </w:r>
      <w:r w:rsidRPr="00382720">
        <w:rPr>
          <w:color w:val="3B3838"/>
        </w:rPr>
        <w:t xml:space="preserve"> un résultat </w:t>
      </w:r>
      <w:r w:rsidR="00F81D2F" w:rsidRPr="00382720">
        <w:rPr>
          <w:color w:val="3B3838"/>
        </w:rPr>
        <w:t xml:space="preserve">positif </w:t>
      </w:r>
      <w:r w:rsidRPr="00382720">
        <w:rPr>
          <w:color w:val="3B3838"/>
        </w:rPr>
        <w:t>de 94€. En cette fin d’année 2021, la trésorerie de l’association est de 787€.</w:t>
      </w:r>
    </w:p>
    <w:p w14:paraId="2011F7A8" w14:textId="77777777" w:rsidR="0082308C" w:rsidRPr="00382720" w:rsidRDefault="00175C10" w:rsidP="0011078B">
      <w:pPr>
        <w:spacing w:after="60" w:line="240" w:lineRule="auto"/>
        <w:jc w:val="both"/>
        <w:rPr>
          <w:color w:val="3B3838"/>
        </w:rPr>
      </w:pPr>
      <w:r w:rsidRPr="00382720">
        <w:rPr>
          <w:color w:val="3B3838"/>
        </w:rPr>
        <w:t>À</w:t>
      </w:r>
      <w:r w:rsidR="0082308C" w:rsidRPr="00382720">
        <w:rPr>
          <w:color w:val="3B3838"/>
        </w:rPr>
        <w:t xml:space="preserve"> noter : </w:t>
      </w:r>
    </w:p>
    <w:p w14:paraId="6C56A313" w14:textId="77777777" w:rsidR="0082308C" w:rsidRPr="00382720" w:rsidRDefault="0082308C" w:rsidP="0011078B">
      <w:pPr>
        <w:numPr>
          <w:ilvl w:val="0"/>
          <w:numId w:val="31"/>
        </w:numPr>
        <w:spacing w:after="60" w:line="240" w:lineRule="auto"/>
        <w:ind w:left="426" w:hanging="284"/>
        <w:jc w:val="both"/>
        <w:rPr>
          <w:color w:val="3B3838"/>
        </w:rPr>
      </w:pPr>
      <w:r w:rsidRPr="00382720">
        <w:rPr>
          <w:color w:val="3B3838"/>
        </w:rPr>
        <w:t>Pour ces deux années, FNE Yvelines a bénéficié d’un don de 50€ du CADEB,</w:t>
      </w:r>
    </w:p>
    <w:p w14:paraId="52BAEED6" w14:textId="77777777" w:rsidR="0082308C" w:rsidRPr="00382720" w:rsidRDefault="0082308C" w:rsidP="0011078B">
      <w:pPr>
        <w:numPr>
          <w:ilvl w:val="0"/>
          <w:numId w:val="31"/>
        </w:numPr>
        <w:spacing w:after="60" w:line="240" w:lineRule="auto"/>
        <w:ind w:left="426" w:hanging="284"/>
        <w:jc w:val="both"/>
        <w:rPr>
          <w:color w:val="3B3838"/>
        </w:rPr>
      </w:pPr>
      <w:r w:rsidRPr="00382720">
        <w:rPr>
          <w:color w:val="3B3838"/>
        </w:rPr>
        <w:t>Les frais bancaires sont maintenant payants pour les associations.</w:t>
      </w:r>
    </w:p>
    <w:p w14:paraId="686966F9" w14:textId="77777777" w:rsidR="00F81D2F" w:rsidRPr="00382720" w:rsidRDefault="00175C10" w:rsidP="0011078B">
      <w:pPr>
        <w:spacing w:after="60" w:line="240" w:lineRule="auto"/>
        <w:jc w:val="both"/>
        <w:rPr>
          <w:color w:val="3B3838"/>
        </w:rPr>
      </w:pPr>
      <w:r w:rsidRPr="00382720">
        <w:rPr>
          <w:color w:val="3B3838"/>
        </w:rPr>
        <w:t>Pour l’année 2022, la situation financière ne devrait guère changer, c’est-à-dire une prévision de résultat légèrement positif en fin d’année.</w:t>
      </w:r>
    </w:p>
    <w:p w14:paraId="2EA0597E" w14:textId="77777777" w:rsidR="005602B7" w:rsidRPr="00382720" w:rsidRDefault="00F81D2F" w:rsidP="0011078B">
      <w:pPr>
        <w:spacing w:after="60" w:line="240" w:lineRule="auto"/>
        <w:jc w:val="both"/>
        <w:rPr>
          <w:color w:val="3B3838"/>
        </w:rPr>
      </w:pPr>
      <w:r w:rsidRPr="00382720">
        <w:rPr>
          <w:color w:val="3B3838"/>
        </w:rPr>
        <w:t xml:space="preserve">Le faible niveau de sa trésorerie </w:t>
      </w:r>
      <w:r w:rsidR="00175C10" w:rsidRPr="00382720">
        <w:rPr>
          <w:color w:val="3B3838"/>
        </w:rPr>
        <w:t>limit</w:t>
      </w:r>
      <w:r w:rsidRPr="00382720">
        <w:rPr>
          <w:color w:val="3B3838"/>
        </w:rPr>
        <w:t xml:space="preserve">e </w:t>
      </w:r>
      <w:r w:rsidR="00175C10" w:rsidRPr="00382720">
        <w:rPr>
          <w:color w:val="3B3838"/>
        </w:rPr>
        <w:t>les ambitions de l’association.</w:t>
      </w:r>
    </w:p>
    <w:p w14:paraId="5895F3FD" w14:textId="77777777" w:rsidR="008D6EDC" w:rsidRPr="00382720" w:rsidRDefault="008D6EDC" w:rsidP="0011078B">
      <w:pPr>
        <w:spacing w:after="60" w:line="240" w:lineRule="auto"/>
        <w:jc w:val="both"/>
        <w:rPr>
          <w:color w:val="3B3838"/>
        </w:rPr>
      </w:pPr>
    </w:p>
    <w:p w14:paraId="0BBE1A1D" w14:textId="77777777" w:rsidR="00FF4800" w:rsidRPr="00382720" w:rsidRDefault="00B44326" w:rsidP="0011078B">
      <w:pPr>
        <w:pStyle w:val="Titre5"/>
        <w:spacing w:after="60"/>
        <w:rPr>
          <w:rStyle w:val="Titre5Car"/>
          <w:b/>
        </w:rPr>
      </w:pPr>
      <w:r w:rsidRPr="00382720">
        <w:rPr>
          <w:rStyle w:val="Titre5Car"/>
          <w:b/>
        </w:rPr>
        <w:t>Approba</w:t>
      </w:r>
      <w:r w:rsidR="000E07BA" w:rsidRPr="00382720">
        <w:rPr>
          <w:rStyle w:val="Titre5Car"/>
          <w:b/>
        </w:rPr>
        <w:t>tion des rapports (moral</w:t>
      </w:r>
      <w:r w:rsidRPr="00382720">
        <w:rPr>
          <w:rStyle w:val="Titre5Car"/>
          <w:b/>
        </w:rPr>
        <w:t xml:space="preserve"> et financier)</w:t>
      </w:r>
    </w:p>
    <w:p w14:paraId="16FC7EEA" w14:textId="77777777" w:rsidR="00B44326" w:rsidRPr="00382720" w:rsidRDefault="00B44326" w:rsidP="0011078B">
      <w:pPr>
        <w:spacing w:after="60" w:line="240" w:lineRule="auto"/>
        <w:rPr>
          <w:color w:val="3B3838"/>
          <w:lang w:eastAsia="fr-FR"/>
        </w:rPr>
      </w:pPr>
      <w:r w:rsidRPr="00382720">
        <w:rPr>
          <w:color w:val="3B3838"/>
          <w:lang w:eastAsia="fr-FR"/>
        </w:rPr>
        <w:t xml:space="preserve">Les deux rapports sont approuvés </w:t>
      </w:r>
      <w:r w:rsidR="00B43F7F" w:rsidRPr="00382720">
        <w:rPr>
          <w:color w:val="3B3838"/>
          <w:lang w:eastAsia="fr-FR"/>
        </w:rPr>
        <w:t xml:space="preserve">par l’ensemble des </w:t>
      </w:r>
      <w:r w:rsidR="00175C10" w:rsidRPr="00382720">
        <w:rPr>
          <w:color w:val="3B3838"/>
          <w:lang w:eastAsia="fr-FR"/>
        </w:rPr>
        <w:t>membres de l’association</w:t>
      </w:r>
      <w:r w:rsidR="00B43F7F" w:rsidRPr="00382720">
        <w:rPr>
          <w:color w:val="3B3838"/>
          <w:lang w:eastAsia="fr-FR"/>
        </w:rPr>
        <w:t xml:space="preserve"> présents.</w:t>
      </w:r>
    </w:p>
    <w:p w14:paraId="6F9D8935" w14:textId="77777777" w:rsidR="007D04B1" w:rsidRPr="00382720" w:rsidRDefault="007D04B1" w:rsidP="0011078B">
      <w:pPr>
        <w:spacing w:after="60" w:line="240" w:lineRule="auto"/>
        <w:rPr>
          <w:color w:val="3B3838"/>
          <w:lang w:eastAsia="fr-FR"/>
        </w:rPr>
      </w:pPr>
    </w:p>
    <w:p w14:paraId="09A5AAEC" w14:textId="77777777" w:rsidR="00F045D0" w:rsidRPr="00382720" w:rsidRDefault="00567D31" w:rsidP="0011078B">
      <w:pPr>
        <w:pStyle w:val="Titre5"/>
        <w:spacing w:after="60"/>
        <w:rPr>
          <w:rStyle w:val="Titre5Car"/>
          <w:b/>
        </w:rPr>
      </w:pPr>
      <w:r w:rsidRPr="00382720">
        <w:rPr>
          <w:rStyle w:val="Titre5Car"/>
          <w:b/>
        </w:rPr>
        <w:t>Renouvellement du conseil d’administration</w:t>
      </w:r>
    </w:p>
    <w:p w14:paraId="339ACC2B" w14:textId="34326FEA" w:rsidR="005602B7" w:rsidRPr="00396810" w:rsidRDefault="00BE2633" w:rsidP="0011078B">
      <w:pPr>
        <w:spacing w:after="60" w:line="240" w:lineRule="auto"/>
        <w:jc w:val="both"/>
        <w:rPr>
          <w:color w:val="262626"/>
          <w:lang w:eastAsia="fr-FR"/>
        </w:rPr>
      </w:pPr>
      <w:r w:rsidRPr="00382720">
        <w:rPr>
          <w:color w:val="262626"/>
          <w:lang w:eastAsia="fr-FR"/>
        </w:rPr>
        <w:t xml:space="preserve">Suite </w:t>
      </w:r>
      <w:r w:rsidR="008A5F09" w:rsidRPr="00382720">
        <w:rPr>
          <w:color w:val="262626"/>
          <w:lang w:eastAsia="fr-FR"/>
        </w:rPr>
        <w:t>au départ</w:t>
      </w:r>
      <w:r w:rsidR="004F380B" w:rsidRPr="00382720">
        <w:rPr>
          <w:color w:val="262626"/>
          <w:lang w:eastAsia="fr-FR"/>
        </w:rPr>
        <w:t xml:space="preserve"> d’Olivier Nillus</w:t>
      </w:r>
      <w:r w:rsidR="00175C10" w:rsidRPr="00382720">
        <w:rPr>
          <w:color w:val="262626"/>
          <w:lang w:eastAsia="fr-FR"/>
        </w:rPr>
        <w:t xml:space="preserve"> de l’</w:t>
      </w:r>
      <w:r w:rsidR="007D04B1" w:rsidRPr="00382720">
        <w:rPr>
          <w:color w:val="262626"/>
          <w:lang w:eastAsia="fr-FR"/>
        </w:rPr>
        <w:t>association</w:t>
      </w:r>
      <w:r w:rsidR="00175C10" w:rsidRPr="00382720">
        <w:rPr>
          <w:color w:val="262626"/>
          <w:lang w:eastAsia="fr-FR"/>
        </w:rPr>
        <w:t xml:space="preserve"> AVL3C</w:t>
      </w:r>
      <w:r w:rsidRPr="00382720">
        <w:rPr>
          <w:color w:val="262626"/>
          <w:lang w:eastAsia="fr-FR"/>
        </w:rPr>
        <w:t xml:space="preserve">, </w:t>
      </w:r>
      <w:r w:rsidR="005602B7" w:rsidRPr="00382720">
        <w:rPr>
          <w:color w:val="262626"/>
          <w:lang w:eastAsia="fr-FR"/>
        </w:rPr>
        <w:t>il</w:t>
      </w:r>
      <w:r w:rsidR="00175C10" w:rsidRPr="00382720">
        <w:rPr>
          <w:color w:val="262626"/>
          <w:lang w:eastAsia="fr-FR"/>
        </w:rPr>
        <w:t xml:space="preserve"> est</w:t>
      </w:r>
      <w:r w:rsidR="00B87819" w:rsidRPr="00382720">
        <w:rPr>
          <w:color w:val="262626"/>
          <w:lang w:eastAsia="fr-FR"/>
        </w:rPr>
        <w:t xml:space="preserve"> proposé à J.</w:t>
      </w:r>
      <w:r w:rsidR="008A5F09" w:rsidRPr="00382720">
        <w:rPr>
          <w:color w:val="262626"/>
          <w:lang w:eastAsia="fr-FR"/>
        </w:rPr>
        <w:t>P</w:t>
      </w:r>
      <w:r w:rsidR="00B87819" w:rsidRPr="00382720">
        <w:rPr>
          <w:color w:val="262626"/>
          <w:lang w:eastAsia="fr-FR"/>
        </w:rPr>
        <w:t xml:space="preserve">. Grenier </w:t>
      </w:r>
      <w:r w:rsidR="00175C10" w:rsidRPr="00382720">
        <w:rPr>
          <w:color w:val="262626"/>
          <w:lang w:eastAsia="fr-FR"/>
        </w:rPr>
        <w:t>reprendre le poste d’Olivier en devenant administrateur de FNE Yvelines.</w:t>
      </w:r>
      <w:r w:rsidR="00B87819" w:rsidRPr="00382720">
        <w:rPr>
          <w:color w:val="262626"/>
          <w:lang w:eastAsia="fr-FR"/>
        </w:rPr>
        <w:t xml:space="preserve"> </w:t>
      </w:r>
      <w:r w:rsidR="00FC771C" w:rsidRPr="00380E16">
        <w:rPr>
          <w:color w:val="262626"/>
          <w:lang w:eastAsia="fr-FR"/>
        </w:rPr>
        <w:t>C</w:t>
      </w:r>
      <w:r w:rsidR="00396810" w:rsidRPr="00380E16">
        <w:rPr>
          <w:color w:val="262626"/>
          <w:lang w:eastAsia="fr-FR"/>
        </w:rPr>
        <w:t xml:space="preserve">ette nomination est adoptée à l’unanimité. </w:t>
      </w:r>
      <w:r w:rsidR="007C334B" w:rsidRPr="00380E16">
        <w:rPr>
          <w:color w:val="262626"/>
          <w:lang w:eastAsia="fr-FR"/>
        </w:rPr>
        <w:t>Le bureau et les autre membres du CA restent inchangés</w:t>
      </w:r>
      <w:r w:rsidR="00396810" w:rsidRPr="00380E16">
        <w:rPr>
          <w:color w:val="262626"/>
          <w:lang w:eastAsia="fr-FR"/>
        </w:rPr>
        <w:t>.</w:t>
      </w:r>
      <w:r w:rsidR="00396810" w:rsidRPr="00FC771C">
        <w:rPr>
          <w:color w:val="0070C0"/>
          <w:lang w:eastAsia="fr-FR"/>
        </w:rPr>
        <w:t xml:space="preserve"> </w:t>
      </w:r>
    </w:p>
    <w:p w14:paraId="4E7FCD1B" w14:textId="77777777" w:rsidR="001A5B61" w:rsidRPr="007C334B" w:rsidRDefault="001A5B61" w:rsidP="0011078B">
      <w:pPr>
        <w:spacing w:after="60" w:line="240" w:lineRule="auto"/>
        <w:jc w:val="both"/>
        <w:rPr>
          <w:color w:val="4472C4" w:themeColor="accent1"/>
          <w:lang w:eastAsia="fr-FR"/>
        </w:rPr>
      </w:pPr>
    </w:p>
    <w:p w14:paraId="7E164D9C" w14:textId="0FFAE63B" w:rsidR="000A347F" w:rsidRPr="00587770" w:rsidRDefault="000A347F" w:rsidP="0011078B">
      <w:pPr>
        <w:pStyle w:val="Titre5"/>
        <w:spacing w:after="60"/>
      </w:pPr>
      <w:r w:rsidRPr="00587770">
        <w:rPr>
          <w:rStyle w:val="Titre5Car"/>
          <w:b/>
          <w:bCs/>
        </w:rPr>
        <w:t>Vote du montant des cotisations 20</w:t>
      </w:r>
      <w:r w:rsidR="001A5B61" w:rsidRPr="00587770">
        <w:rPr>
          <w:rStyle w:val="Titre5Car"/>
          <w:b/>
          <w:bCs/>
        </w:rPr>
        <w:t>22</w:t>
      </w:r>
    </w:p>
    <w:p w14:paraId="38AC6856" w14:textId="3814C120" w:rsidR="000A347F" w:rsidRPr="00380E16" w:rsidRDefault="000A347F" w:rsidP="0011078B">
      <w:pPr>
        <w:pStyle w:val="Default"/>
        <w:spacing w:after="60"/>
        <w:rPr>
          <w:rFonts w:cs="Times New Roman"/>
          <w:color w:val="262626"/>
          <w:sz w:val="22"/>
          <w:szCs w:val="22"/>
        </w:rPr>
      </w:pPr>
      <w:r w:rsidRPr="00380E16">
        <w:rPr>
          <w:rFonts w:cs="Times New Roman"/>
          <w:color w:val="262626"/>
          <w:sz w:val="22"/>
          <w:szCs w:val="22"/>
        </w:rPr>
        <w:t xml:space="preserve">Les cotisations actuelles </w:t>
      </w:r>
      <w:r w:rsidR="007C334B" w:rsidRPr="00380E16">
        <w:rPr>
          <w:rFonts w:cs="Times New Roman"/>
          <w:color w:val="262626"/>
          <w:sz w:val="22"/>
          <w:szCs w:val="22"/>
        </w:rPr>
        <w:t>sont :</w:t>
      </w:r>
      <w:r w:rsidRPr="00380E16">
        <w:rPr>
          <w:rFonts w:cs="Times New Roman"/>
          <w:color w:val="262626"/>
          <w:sz w:val="22"/>
          <w:szCs w:val="22"/>
        </w:rPr>
        <w:t xml:space="preserve"> </w:t>
      </w:r>
    </w:p>
    <w:p w14:paraId="5C6A3925" w14:textId="2B543F3E" w:rsidR="007C334B" w:rsidRPr="00380E16" w:rsidRDefault="00587770" w:rsidP="0011078B">
      <w:pPr>
        <w:pStyle w:val="Default"/>
        <w:numPr>
          <w:ilvl w:val="0"/>
          <w:numId w:val="43"/>
        </w:numPr>
        <w:spacing w:after="60"/>
        <w:ind w:left="284" w:hanging="142"/>
        <w:rPr>
          <w:rFonts w:cs="Times New Roman"/>
          <w:color w:val="262626"/>
          <w:sz w:val="22"/>
          <w:szCs w:val="22"/>
        </w:rPr>
      </w:pPr>
      <w:r w:rsidRPr="00380E16">
        <w:rPr>
          <w:rFonts w:cs="Times New Roman"/>
          <w:color w:val="262626"/>
          <w:sz w:val="22"/>
          <w:szCs w:val="22"/>
        </w:rPr>
        <w:t>P</w:t>
      </w:r>
      <w:r w:rsidR="000A347F" w:rsidRPr="00380E16">
        <w:rPr>
          <w:rFonts w:cs="Times New Roman"/>
          <w:color w:val="262626"/>
          <w:sz w:val="22"/>
          <w:szCs w:val="22"/>
        </w:rPr>
        <w:t xml:space="preserve">our un collectif, adhésion de 50 </w:t>
      </w:r>
      <w:bookmarkStart w:id="0" w:name="_Hlk91599507"/>
      <w:r w:rsidR="000A347F" w:rsidRPr="00380E16">
        <w:rPr>
          <w:rFonts w:cs="Times New Roman"/>
          <w:color w:val="262626"/>
          <w:sz w:val="22"/>
          <w:szCs w:val="22"/>
        </w:rPr>
        <w:t xml:space="preserve">€, </w:t>
      </w:r>
    </w:p>
    <w:bookmarkEnd w:id="0"/>
    <w:p w14:paraId="492B7F16" w14:textId="68276226" w:rsidR="000A347F" w:rsidRPr="00380E16" w:rsidRDefault="007C334B" w:rsidP="0011078B">
      <w:pPr>
        <w:pStyle w:val="Default"/>
        <w:numPr>
          <w:ilvl w:val="0"/>
          <w:numId w:val="43"/>
        </w:numPr>
        <w:spacing w:after="60"/>
        <w:ind w:left="284" w:hanging="142"/>
        <w:rPr>
          <w:rFonts w:cs="Times New Roman"/>
          <w:color w:val="262626"/>
          <w:sz w:val="22"/>
          <w:szCs w:val="22"/>
        </w:rPr>
      </w:pPr>
      <w:r w:rsidRPr="00380E16">
        <w:rPr>
          <w:rFonts w:cs="Times New Roman"/>
          <w:color w:val="262626"/>
          <w:sz w:val="22"/>
          <w:szCs w:val="22"/>
        </w:rPr>
        <w:t>20</w:t>
      </w:r>
      <w:r w:rsidR="000A347F" w:rsidRPr="00380E16">
        <w:rPr>
          <w:rFonts w:cs="Times New Roman"/>
          <w:color w:val="262626"/>
          <w:sz w:val="22"/>
          <w:szCs w:val="22"/>
        </w:rPr>
        <w:t xml:space="preserve">€ par </w:t>
      </w:r>
      <w:r w:rsidRPr="00380E16">
        <w:rPr>
          <w:rFonts w:cs="Times New Roman"/>
          <w:color w:val="262626"/>
          <w:sz w:val="22"/>
          <w:szCs w:val="22"/>
        </w:rPr>
        <w:t>association non</w:t>
      </w:r>
      <w:r w:rsidR="00FC771C" w:rsidRPr="00380E16">
        <w:rPr>
          <w:rFonts w:cs="Times New Roman"/>
          <w:color w:val="262626"/>
          <w:sz w:val="22"/>
          <w:szCs w:val="22"/>
        </w:rPr>
        <w:t>-</w:t>
      </w:r>
      <w:r w:rsidR="000A347F" w:rsidRPr="00380E16">
        <w:rPr>
          <w:rFonts w:cs="Times New Roman"/>
          <w:color w:val="262626"/>
          <w:sz w:val="22"/>
          <w:szCs w:val="22"/>
        </w:rPr>
        <w:t>membre d</w:t>
      </w:r>
      <w:r w:rsidRPr="00380E16">
        <w:rPr>
          <w:rFonts w:cs="Times New Roman"/>
          <w:color w:val="262626"/>
          <w:sz w:val="22"/>
          <w:szCs w:val="22"/>
        </w:rPr>
        <w:t>’un</w:t>
      </w:r>
      <w:r w:rsidR="000A347F" w:rsidRPr="00380E16">
        <w:rPr>
          <w:rFonts w:cs="Times New Roman"/>
          <w:color w:val="262626"/>
          <w:sz w:val="22"/>
          <w:szCs w:val="22"/>
        </w:rPr>
        <w:t xml:space="preserve"> collectif</w:t>
      </w:r>
      <w:r w:rsidR="00FC771C" w:rsidRPr="00380E16">
        <w:rPr>
          <w:rFonts w:cs="Times New Roman"/>
          <w:color w:val="262626"/>
          <w:sz w:val="22"/>
          <w:szCs w:val="22"/>
        </w:rPr>
        <w:t>,</w:t>
      </w:r>
    </w:p>
    <w:p w14:paraId="24B752A6" w14:textId="6BDB7D40" w:rsidR="000A347F" w:rsidRPr="00380E16" w:rsidRDefault="007C334B" w:rsidP="0011078B">
      <w:pPr>
        <w:pStyle w:val="Default"/>
        <w:numPr>
          <w:ilvl w:val="0"/>
          <w:numId w:val="43"/>
        </w:numPr>
        <w:spacing w:after="60"/>
        <w:ind w:left="284" w:hanging="142"/>
        <w:rPr>
          <w:rFonts w:cs="Times New Roman"/>
          <w:color w:val="262626"/>
          <w:sz w:val="22"/>
          <w:szCs w:val="22"/>
        </w:rPr>
      </w:pPr>
      <w:r w:rsidRPr="00380E16">
        <w:rPr>
          <w:rFonts w:cs="Times New Roman"/>
          <w:color w:val="262626"/>
          <w:sz w:val="22"/>
          <w:szCs w:val="22"/>
        </w:rPr>
        <w:t>10€ pour adhésion individue</w:t>
      </w:r>
      <w:r w:rsidR="00FC771C" w:rsidRPr="00380E16">
        <w:rPr>
          <w:rFonts w:cs="Times New Roman"/>
          <w:color w:val="262626"/>
          <w:sz w:val="22"/>
          <w:szCs w:val="22"/>
        </w:rPr>
        <w:t>lle</w:t>
      </w:r>
      <w:r w:rsidR="000A347F" w:rsidRPr="00380E16">
        <w:rPr>
          <w:rFonts w:cs="Times New Roman"/>
          <w:color w:val="262626"/>
          <w:sz w:val="22"/>
          <w:szCs w:val="22"/>
        </w:rPr>
        <w:t xml:space="preserve">. </w:t>
      </w:r>
    </w:p>
    <w:p w14:paraId="3CE8F0B3" w14:textId="36DF9DAE" w:rsidR="000A347F" w:rsidRPr="00380E16" w:rsidRDefault="00FC771C" w:rsidP="0011078B">
      <w:pPr>
        <w:spacing w:after="60" w:line="240" w:lineRule="auto"/>
        <w:jc w:val="both"/>
        <w:rPr>
          <w:color w:val="262626"/>
          <w:lang w:eastAsia="fr-FR"/>
        </w:rPr>
      </w:pPr>
      <w:r w:rsidRPr="00380E16">
        <w:rPr>
          <w:color w:val="262626"/>
          <w:lang w:eastAsia="fr-FR"/>
        </w:rPr>
        <w:t>L’assemblée vote le maintien de ces</w:t>
      </w:r>
      <w:r w:rsidR="000A347F" w:rsidRPr="00380E16">
        <w:rPr>
          <w:color w:val="262626"/>
          <w:lang w:eastAsia="fr-FR"/>
        </w:rPr>
        <w:t xml:space="preserve"> montant</w:t>
      </w:r>
      <w:r w:rsidRPr="00380E16">
        <w:rPr>
          <w:color w:val="262626"/>
          <w:lang w:eastAsia="fr-FR"/>
        </w:rPr>
        <w:t>s</w:t>
      </w:r>
      <w:r w:rsidR="000A347F" w:rsidRPr="00380E16">
        <w:rPr>
          <w:color w:val="262626"/>
          <w:lang w:eastAsia="fr-FR"/>
        </w:rPr>
        <w:t xml:space="preserve"> de cotisation</w:t>
      </w:r>
      <w:r w:rsidRPr="00380E16">
        <w:rPr>
          <w:color w:val="262626"/>
          <w:lang w:eastAsia="fr-FR"/>
        </w:rPr>
        <w:t xml:space="preserve"> pour l’année</w:t>
      </w:r>
      <w:r w:rsidR="000A347F" w:rsidRPr="00380E16">
        <w:rPr>
          <w:color w:val="262626"/>
          <w:lang w:eastAsia="fr-FR"/>
        </w:rPr>
        <w:t xml:space="preserve"> 20</w:t>
      </w:r>
      <w:r w:rsidR="001A5B61" w:rsidRPr="00380E16">
        <w:rPr>
          <w:color w:val="262626"/>
          <w:lang w:eastAsia="fr-FR"/>
        </w:rPr>
        <w:t>22</w:t>
      </w:r>
      <w:r w:rsidR="000A347F" w:rsidRPr="00380E16">
        <w:rPr>
          <w:color w:val="262626"/>
          <w:lang w:eastAsia="fr-FR"/>
        </w:rPr>
        <w:t>.</w:t>
      </w:r>
    </w:p>
    <w:p w14:paraId="4B809AA2" w14:textId="77777777" w:rsidR="00FC771C" w:rsidRDefault="00FC771C" w:rsidP="0011078B">
      <w:pPr>
        <w:spacing w:after="60" w:line="240" w:lineRule="auto"/>
        <w:jc w:val="both"/>
        <w:rPr>
          <w:b/>
          <w:bCs/>
          <w:color w:val="4472C4" w:themeColor="accent1"/>
          <w:sz w:val="23"/>
          <w:szCs w:val="23"/>
        </w:rPr>
      </w:pPr>
    </w:p>
    <w:p w14:paraId="4DC25E8D" w14:textId="2C0EA27E" w:rsidR="005602B7" w:rsidRPr="00FC771C" w:rsidRDefault="005602B7" w:rsidP="0011078B">
      <w:pPr>
        <w:pStyle w:val="Titre5"/>
        <w:spacing w:after="60"/>
        <w:rPr>
          <w:rStyle w:val="Titre5Car"/>
          <w:b/>
          <w:bCs/>
        </w:rPr>
      </w:pPr>
      <w:r w:rsidRPr="00FC771C">
        <w:rPr>
          <w:rStyle w:val="Titre5Car"/>
          <w:b/>
          <w:bCs/>
        </w:rPr>
        <w:t>Dossiers suivis par JADE</w:t>
      </w:r>
    </w:p>
    <w:p w14:paraId="34B21899" w14:textId="77777777" w:rsidR="00F81D2F" w:rsidRPr="00382720" w:rsidRDefault="00F24EF1" w:rsidP="0011078B">
      <w:pPr>
        <w:spacing w:after="60" w:line="240" w:lineRule="auto"/>
        <w:jc w:val="both"/>
        <w:rPr>
          <w:color w:val="3B3838"/>
        </w:rPr>
      </w:pPr>
      <w:r w:rsidRPr="00382720">
        <w:rPr>
          <w:lang w:eastAsia="fr-FR"/>
        </w:rPr>
        <w:t>L’association JADE a porté un grand nombre de recours contre le mitage des terres agricoles ; sur plusieurs affaires, JADE a gagné au TA et les terrains ont été remis en état (</w:t>
      </w:r>
      <w:r w:rsidRPr="00382720">
        <w:rPr>
          <w:color w:val="3B3838"/>
        </w:rPr>
        <w:t>Beauve de Marcq à Auteuil, , Parcelle AB37 à Maule</w:t>
      </w:r>
      <w:r w:rsidR="00057E10" w:rsidRPr="00382720">
        <w:rPr>
          <w:color w:val="3B3838"/>
        </w:rPr>
        <w:t>…</w:t>
      </w:r>
      <w:r w:rsidRPr="00382720">
        <w:rPr>
          <w:color w:val="3B3838"/>
        </w:rPr>
        <w:t>) ou sont en attente de remise en état (affaire Ternus à Jouars-Pontchartrain</w:t>
      </w:r>
      <w:r w:rsidR="00057E10" w:rsidRPr="00382720">
        <w:rPr>
          <w:color w:val="3B3838"/>
        </w:rPr>
        <w:t>…</w:t>
      </w:r>
      <w:r w:rsidRPr="00382720">
        <w:rPr>
          <w:color w:val="3B3838"/>
        </w:rPr>
        <w:t>) ; pour d’autres affaires (</w:t>
      </w:r>
      <w:r w:rsidR="00057E10" w:rsidRPr="00382720">
        <w:rPr>
          <w:color w:val="3B3838"/>
        </w:rPr>
        <w:t>Parcelles ZA190 à Galluis, Parcelle ZA82, à Auteuil-le-Roi, etc.) les recours n’ont pas encore été jugés.</w:t>
      </w:r>
    </w:p>
    <w:p w14:paraId="2F666319" w14:textId="77777777" w:rsidR="00F81D2F" w:rsidRPr="00382720" w:rsidRDefault="00057E10" w:rsidP="0011078B">
      <w:pPr>
        <w:spacing w:after="60" w:line="240" w:lineRule="auto"/>
        <w:jc w:val="both"/>
        <w:rPr>
          <w:color w:val="3B3838"/>
        </w:rPr>
      </w:pPr>
      <w:r w:rsidRPr="00382720">
        <w:rPr>
          <w:color w:val="3B3838"/>
        </w:rPr>
        <w:t>Concernant l’élimination non réglementaire de déchets d’amiante aux Clayes, le TA a requalifié l’infraction pour la transmettre au pénal. D’autres affaires ont été classées sans suite (Sablière Saint-Sanctin à Auteuil-le-Roi</w:t>
      </w:r>
      <w:r w:rsidR="00382720">
        <w:rPr>
          <w:color w:val="3B3838"/>
        </w:rPr>
        <w:t>…</w:t>
      </w:r>
      <w:r w:rsidRPr="00382720">
        <w:rPr>
          <w:color w:val="3B3838"/>
        </w:rPr>
        <w:t>).</w:t>
      </w:r>
    </w:p>
    <w:p w14:paraId="05F494CC" w14:textId="10833B4D" w:rsidR="00F24EF1" w:rsidRPr="00382720" w:rsidRDefault="00057E10" w:rsidP="0011078B">
      <w:pPr>
        <w:spacing w:after="60" w:line="240" w:lineRule="auto"/>
        <w:jc w:val="both"/>
        <w:rPr>
          <w:color w:val="3B3838"/>
        </w:rPr>
      </w:pPr>
      <w:r w:rsidRPr="00382720">
        <w:rPr>
          <w:color w:val="3B3838"/>
        </w:rPr>
        <w:lastRenderedPageBreak/>
        <w:t>À noter néanmoins un exemple de concertation réussie dans le cadre des br</w:t>
      </w:r>
      <w:r w:rsidR="00396810">
        <w:rPr>
          <w:color w:val="3B3838"/>
        </w:rPr>
        <w:t>û</w:t>
      </w:r>
      <w:r w:rsidRPr="00382720">
        <w:rPr>
          <w:color w:val="3B3838"/>
        </w:rPr>
        <w:t xml:space="preserve">lages sur un terrain </w:t>
      </w:r>
      <w:r w:rsidR="00382720">
        <w:rPr>
          <w:color w:val="3B3838"/>
        </w:rPr>
        <w:t xml:space="preserve">situé </w:t>
      </w:r>
      <w:r w:rsidRPr="00382720">
        <w:rPr>
          <w:color w:val="3B3838"/>
        </w:rPr>
        <w:t>à Beynes.</w:t>
      </w:r>
    </w:p>
    <w:p w14:paraId="12FCFA01" w14:textId="77777777" w:rsidR="005602B7" w:rsidRPr="00382720" w:rsidRDefault="00057E10" w:rsidP="0011078B">
      <w:pPr>
        <w:spacing w:after="60" w:line="240" w:lineRule="auto"/>
        <w:jc w:val="both"/>
        <w:rPr>
          <w:color w:val="3B3838"/>
        </w:rPr>
      </w:pPr>
      <w:r w:rsidRPr="00382720">
        <w:rPr>
          <w:color w:val="3B3838"/>
        </w:rPr>
        <w:t xml:space="preserve">Au sujet de la fuite du PLIF, le dossier est à l’instruction (une consignation </w:t>
      </w:r>
      <w:r w:rsidR="00F81D2F" w:rsidRPr="00382720">
        <w:rPr>
          <w:color w:val="3B3838"/>
        </w:rPr>
        <w:t xml:space="preserve">élevée </w:t>
      </w:r>
      <w:r w:rsidRPr="00382720">
        <w:rPr>
          <w:color w:val="3B3838"/>
        </w:rPr>
        <w:t>a été demandée par le TA dans cette affaire).</w:t>
      </w:r>
    </w:p>
    <w:p w14:paraId="0E0FAC11" w14:textId="77777777" w:rsidR="005602B7" w:rsidRPr="00382720" w:rsidRDefault="005602B7" w:rsidP="0011078B">
      <w:pPr>
        <w:spacing w:after="60" w:line="240" w:lineRule="auto"/>
        <w:jc w:val="both"/>
        <w:rPr>
          <w:color w:val="3B3838"/>
        </w:rPr>
      </w:pPr>
      <w:r w:rsidRPr="00382720">
        <w:rPr>
          <w:color w:val="3B3838"/>
        </w:rPr>
        <w:tab/>
      </w:r>
      <w:r w:rsidRPr="00382720">
        <w:rPr>
          <w:color w:val="3B3838"/>
        </w:rPr>
        <w:tab/>
      </w:r>
      <w:r w:rsidRPr="00382720">
        <w:rPr>
          <w:color w:val="3B3838"/>
        </w:rPr>
        <w:tab/>
      </w:r>
      <w:r w:rsidRPr="00382720">
        <w:rPr>
          <w:color w:val="3B3838"/>
        </w:rPr>
        <w:tab/>
      </w:r>
      <w:r w:rsidRPr="00382720">
        <w:rPr>
          <w:color w:val="3B3838"/>
        </w:rPr>
        <w:tab/>
      </w:r>
      <w:r w:rsidRPr="00382720">
        <w:rPr>
          <w:color w:val="3B3838"/>
        </w:rPr>
        <w:tab/>
      </w:r>
      <w:r w:rsidRPr="00382720">
        <w:rPr>
          <w:color w:val="3B3838"/>
        </w:rPr>
        <w:tab/>
      </w:r>
      <w:r w:rsidRPr="00382720">
        <w:rPr>
          <w:color w:val="3B3838"/>
        </w:rPr>
        <w:tab/>
      </w:r>
      <w:r w:rsidRPr="00382720">
        <w:rPr>
          <w:color w:val="3B3838"/>
        </w:rPr>
        <w:tab/>
      </w:r>
      <w:r w:rsidRPr="00382720">
        <w:rPr>
          <w:color w:val="3B3838"/>
        </w:rPr>
        <w:tab/>
      </w:r>
      <w:r w:rsidRPr="00382720">
        <w:rPr>
          <w:color w:val="3B3838"/>
        </w:rPr>
        <w:tab/>
      </w:r>
    </w:p>
    <w:p w14:paraId="0A48C865" w14:textId="119678F2" w:rsidR="005602B7" w:rsidRPr="00382720" w:rsidRDefault="005602B7" w:rsidP="0011078B">
      <w:pPr>
        <w:pStyle w:val="Titre5"/>
        <w:spacing w:after="60"/>
        <w:rPr>
          <w:rStyle w:val="Titre5Car"/>
          <w:b/>
        </w:rPr>
      </w:pPr>
      <w:r w:rsidRPr="00587770">
        <w:t xml:space="preserve">Dossiers suivis par </w:t>
      </w:r>
      <w:r w:rsidR="00587770">
        <w:t>l’</w:t>
      </w:r>
      <w:r w:rsidRPr="00587770">
        <w:t>UAPNR</w:t>
      </w:r>
    </w:p>
    <w:p w14:paraId="253C715B" w14:textId="77777777" w:rsidR="0058156A" w:rsidRPr="00382720" w:rsidRDefault="004750EC" w:rsidP="0011078B">
      <w:pPr>
        <w:spacing w:after="60" w:line="240" w:lineRule="auto"/>
        <w:jc w:val="both"/>
        <w:rPr>
          <w:lang w:eastAsia="fr-FR"/>
        </w:rPr>
      </w:pPr>
      <w:r w:rsidRPr="00382720">
        <w:rPr>
          <w:lang w:eastAsia="fr-FR"/>
        </w:rPr>
        <w:t xml:space="preserve">Dans l’affaire de la ligne 18 du Grand Paris Express, l’association a porté un </w:t>
      </w:r>
      <w:r w:rsidRPr="00382720">
        <w:rPr>
          <w:color w:val="3B3838"/>
        </w:rPr>
        <w:t>r</w:t>
      </w:r>
      <w:r w:rsidR="0058156A" w:rsidRPr="00382720">
        <w:rPr>
          <w:color w:val="3B3838"/>
        </w:rPr>
        <w:t xml:space="preserve">ecours contre la DUP modificative n°1 (ajout de la gare du CEA) </w:t>
      </w:r>
      <w:r w:rsidRPr="00382720">
        <w:rPr>
          <w:lang w:eastAsia="fr-FR"/>
        </w:rPr>
        <w:t xml:space="preserve">et a participé </w:t>
      </w:r>
      <w:r w:rsidR="0058156A" w:rsidRPr="00382720">
        <w:rPr>
          <w:color w:val="3B3838"/>
        </w:rPr>
        <w:t>à l’enquête publique sur la DUP modificative n°2 (mise au sol du tronçon ouest Saclay- Versailles)</w:t>
      </w:r>
      <w:r w:rsidR="005A3B07">
        <w:rPr>
          <w:color w:val="3B3838"/>
        </w:rPr>
        <w:t>.</w:t>
      </w:r>
    </w:p>
    <w:p w14:paraId="1AD57F69" w14:textId="77777777" w:rsidR="004750EC" w:rsidRPr="00382720" w:rsidRDefault="004750EC" w:rsidP="0011078B">
      <w:pPr>
        <w:spacing w:after="60" w:line="240" w:lineRule="auto"/>
        <w:jc w:val="both"/>
        <w:rPr>
          <w:lang w:eastAsia="fr-FR"/>
        </w:rPr>
      </w:pPr>
      <w:r w:rsidRPr="00382720">
        <w:rPr>
          <w:lang w:eastAsia="fr-FR"/>
        </w:rPr>
        <w:t>En ce qui concerne le p</w:t>
      </w:r>
      <w:r w:rsidR="0058156A" w:rsidRPr="00382720">
        <w:rPr>
          <w:lang w:eastAsia="fr-FR"/>
        </w:rPr>
        <w:t xml:space="preserve">rojet d’extension de la gare </w:t>
      </w:r>
      <w:r w:rsidR="005A3B07">
        <w:rPr>
          <w:lang w:eastAsia="fr-FR"/>
        </w:rPr>
        <w:t xml:space="preserve">de </w:t>
      </w:r>
      <w:r w:rsidR="0058156A" w:rsidRPr="00382720">
        <w:rPr>
          <w:lang w:eastAsia="fr-FR"/>
        </w:rPr>
        <w:t>Saint-Rémy-lès-Chevreuse (cinq voies de garage nocturne en plus des 8 voies existantes)</w:t>
      </w:r>
      <w:r w:rsidRPr="00382720">
        <w:rPr>
          <w:lang w:eastAsia="fr-FR"/>
        </w:rPr>
        <w:t xml:space="preserve">, la déclaration de projet a été annulée par le TA. </w:t>
      </w:r>
      <w:r w:rsidR="0058156A" w:rsidRPr="00382720">
        <w:rPr>
          <w:lang w:eastAsia="fr-FR"/>
        </w:rPr>
        <w:t>La RATP ne fait pas appel mais reprend la procédure à zéro</w:t>
      </w:r>
      <w:r w:rsidRPr="00382720">
        <w:rPr>
          <w:lang w:eastAsia="fr-FR"/>
        </w:rPr>
        <w:t>. L’UAPNR participera à la concertation en ligne qui se déroulera avant l’enquête publique.</w:t>
      </w:r>
    </w:p>
    <w:p w14:paraId="2064B7C5" w14:textId="76226F88" w:rsidR="00382720" w:rsidRPr="00382720" w:rsidRDefault="004750EC" w:rsidP="0011078B">
      <w:pPr>
        <w:spacing w:after="60" w:line="240" w:lineRule="auto"/>
        <w:jc w:val="both"/>
        <w:rPr>
          <w:lang w:eastAsia="fr-FR"/>
        </w:rPr>
      </w:pPr>
      <w:r w:rsidRPr="00382720">
        <w:rPr>
          <w:lang w:eastAsia="fr-FR"/>
        </w:rPr>
        <w:t xml:space="preserve">Dans l’affaire de la modification du </w:t>
      </w:r>
      <w:r w:rsidR="0058156A" w:rsidRPr="00382720">
        <w:rPr>
          <w:lang w:eastAsia="fr-FR"/>
        </w:rPr>
        <w:t>PLU de Châteaufort (urbanisation d’une zone naturelle de 5 hectares à l’entrée du Parc avec projet d’hypermarché)</w:t>
      </w:r>
      <w:r w:rsidRPr="00382720">
        <w:rPr>
          <w:lang w:eastAsia="fr-FR"/>
        </w:rPr>
        <w:t>, le recours a été rejeté en première instance mais l’association fait appel.</w:t>
      </w:r>
    </w:p>
    <w:p w14:paraId="52EAC0B4" w14:textId="77777777" w:rsidR="0058156A" w:rsidRPr="00382720" w:rsidRDefault="004750EC" w:rsidP="0011078B">
      <w:pPr>
        <w:spacing w:after="60" w:line="240" w:lineRule="auto"/>
        <w:jc w:val="both"/>
        <w:rPr>
          <w:lang w:eastAsia="fr-FR"/>
        </w:rPr>
      </w:pPr>
      <w:r w:rsidRPr="00382720">
        <w:rPr>
          <w:lang w:eastAsia="fr-FR"/>
        </w:rPr>
        <w:t>Le projet de l</w:t>
      </w:r>
      <w:r w:rsidR="0058156A" w:rsidRPr="00382720">
        <w:rPr>
          <w:lang w:eastAsia="fr-FR"/>
        </w:rPr>
        <w:t>otissement NEXITY à Auffargis dans un site inscrit</w:t>
      </w:r>
      <w:r w:rsidRPr="00382720">
        <w:rPr>
          <w:lang w:eastAsia="fr-FR"/>
        </w:rPr>
        <w:t xml:space="preserve"> semble être abandonné.</w:t>
      </w:r>
    </w:p>
    <w:p w14:paraId="12EFA5D1" w14:textId="77777777" w:rsidR="0058156A" w:rsidRPr="00382720" w:rsidRDefault="004750EC" w:rsidP="0011078B">
      <w:pPr>
        <w:spacing w:after="60" w:line="240" w:lineRule="auto"/>
        <w:jc w:val="both"/>
        <w:rPr>
          <w:lang w:eastAsia="fr-FR"/>
        </w:rPr>
      </w:pPr>
      <w:r w:rsidRPr="00382720">
        <w:rPr>
          <w:lang w:eastAsia="fr-FR"/>
        </w:rPr>
        <w:t>En ce qui concerne la p</w:t>
      </w:r>
      <w:r w:rsidR="0058156A" w:rsidRPr="00382720">
        <w:rPr>
          <w:lang w:eastAsia="fr-FR"/>
        </w:rPr>
        <w:t>ollution du Rhodon</w:t>
      </w:r>
      <w:r w:rsidR="003B6FF2" w:rsidRPr="00382720">
        <w:rPr>
          <w:lang w:eastAsia="fr-FR"/>
        </w:rPr>
        <w:t xml:space="preserve">, le rapport </w:t>
      </w:r>
      <w:r w:rsidR="0058156A" w:rsidRPr="00382720">
        <w:rPr>
          <w:lang w:eastAsia="fr-FR"/>
        </w:rPr>
        <w:t>d’</w:t>
      </w:r>
      <w:r w:rsidR="003B6FF2" w:rsidRPr="00382720">
        <w:rPr>
          <w:lang w:eastAsia="fr-FR"/>
        </w:rPr>
        <w:t>expertise</w:t>
      </w:r>
      <w:r w:rsidR="0058156A" w:rsidRPr="00382720">
        <w:rPr>
          <w:lang w:eastAsia="fr-FR"/>
        </w:rPr>
        <w:t xml:space="preserve"> </w:t>
      </w:r>
      <w:r w:rsidR="003B6FF2" w:rsidRPr="00382720">
        <w:rPr>
          <w:lang w:eastAsia="fr-FR"/>
        </w:rPr>
        <w:t xml:space="preserve">est </w:t>
      </w:r>
      <w:r w:rsidR="0058156A" w:rsidRPr="00382720">
        <w:rPr>
          <w:lang w:eastAsia="fr-FR"/>
        </w:rPr>
        <w:t xml:space="preserve">en faveur </w:t>
      </w:r>
      <w:r w:rsidR="003B6FF2" w:rsidRPr="00382720">
        <w:rPr>
          <w:lang w:eastAsia="fr-FR"/>
        </w:rPr>
        <w:t xml:space="preserve">de l’association </w:t>
      </w:r>
      <w:r w:rsidR="0058156A" w:rsidRPr="00382720">
        <w:rPr>
          <w:lang w:eastAsia="fr-FR"/>
        </w:rPr>
        <w:t xml:space="preserve">mais les parties perdantes refusent toujours de </w:t>
      </w:r>
      <w:r w:rsidR="003B6FF2" w:rsidRPr="00382720">
        <w:rPr>
          <w:lang w:eastAsia="fr-FR"/>
        </w:rPr>
        <w:t>l’</w:t>
      </w:r>
      <w:r w:rsidR="0058156A" w:rsidRPr="00382720">
        <w:rPr>
          <w:lang w:eastAsia="fr-FR"/>
        </w:rPr>
        <w:t>indemniser</w:t>
      </w:r>
      <w:r w:rsidR="003B6FF2" w:rsidRPr="00382720">
        <w:rPr>
          <w:lang w:eastAsia="fr-FR"/>
        </w:rPr>
        <w:t xml:space="preserve"> ; l’association a déposé </w:t>
      </w:r>
      <w:r w:rsidR="0058156A" w:rsidRPr="00382720">
        <w:rPr>
          <w:lang w:eastAsia="fr-FR"/>
        </w:rPr>
        <w:t>une requête indemnitaire</w:t>
      </w:r>
      <w:r w:rsidR="003B6FF2" w:rsidRPr="00382720">
        <w:rPr>
          <w:lang w:eastAsia="fr-FR"/>
        </w:rPr>
        <w:t>. Suite aux travaux de cet été, l’eau qui sort de la station est à nouveau claire.</w:t>
      </w:r>
    </w:p>
    <w:p w14:paraId="0EB8F009" w14:textId="77777777" w:rsidR="0058156A" w:rsidRPr="00382720" w:rsidRDefault="003B6FF2" w:rsidP="0011078B">
      <w:pPr>
        <w:spacing w:after="60" w:line="240" w:lineRule="auto"/>
        <w:jc w:val="both"/>
        <w:rPr>
          <w:color w:val="3B3838"/>
        </w:rPr>
      </w:pPr>
      <w:r w:rsidRPr="00382720">
        <w:rPr>
          <w:color w:val="3B3838"/>
        </w:rPr>
        <w:t xml:space="preserve">L’association lutte contre les nuisances sonores dues aux engins motorisés dans </w:t>
      </w:r>
      <w:r w:rsidR="0058156A" w:rsidRPr="00382720">
        <w:rPr>
          <w:color w:val="3B3838"/>
        </w:rPr>
        <w:t>la Vallée de Chevreuse</w:t>
      </w:r>
      <w:r w:rsidRPr="00382720">
        <w:rPr>
          <w:color w:val="3B3838"/>
        </w:rPr>
        <w:t>. La p</w:t>
      </w:r>
      <w:r w:rsidR="0058156A" w:rsidRPr="00382720">
        <w:rPr>
          <w:color w:val="3B3838"/>
        </w:rPr>
        <w:t>ose de radars sonores pédagogiques </w:t>
      </w:r>
      <w:r w:rsidRPr="00382720">
        <w:rPr>
          <w:color w:val="3B3838"/>
        </w:rPr>
        <w:t xml:space="preserve">a été réalisée </w:t>
      </w:r>
      <w:r w:rsidR="0058156A" w:rsidRPr="00382720">
        <w:rPr>
          <w:color w:val="3B3838"/>
        </w:rPr>
        <w:t>en attendant un décret de verbalisation</w:t>
      </w:r>
      <w:r w:rsidRPr="00382720">
        <w:rPr>
          <w:color w:val="3B3838"/>
        </w:rPr>
        <w:t>.</w:t>
      </w:r>
    </w:p>
    <w:p w14:paraId="67DD4A15" w14:textId="20FC0183" w:rsidR="004750EC" w:rsidRDefault="003B6FF2" w:rsidP="0011078B">
      <w:pPr>
        <w:spacing w:after="60" w:line="240" w:lineRule="auto"/>
        <w:jc w:val="both"/>
        <w:rPr>
          <w:color w:val="3B3838"/>
        </w:rPr>
      </w:pPr>
      <w:r w:rsidRPr="00382720">
        <w:rPr>
          <w:color w:val="3B3838"/>
        </w:rPr>
        <w:t xml:space="preserve">Dans le </w:t>
      </w:r>
      <w:r w:rsidRPr="00382720">
        <w:rPr>
          <w:lang w:eastAsia="fr-FR"/>
        </w:rPr>
        <w:t xml:space="preserve">cadre de </w:t>
      </w:r>
      <w:r w:rsidR="0058156A" w:rsidRPr="00382720">
        <w:rPr>
          <w:lang w:eastAsia="fr-FR"/>
        </w:rPr>
        <w:t>l’Alliance Associative contre les nuisances de Toussus-le-Noble</w:t>
      </w:r>
      <w:r w:rsidRPr="00382720">
        <w:rPr>
          <w:lang w:eastAsia="fr-FR"/>
        </w:rPr>
        <w:t xml:space="preserve">, deux </w:t>
      </w:r>
      <w:r w:rsidR="0058156A" w:rsidRPr="00382720">
        <w:rPr>
          <w:lang w:eastAsia="fr-FR"/>
        </w:rPr>
        <w:t>manifestations « tapageuses » sur l’aérodrome</w:t>
      </w:r>
      <w:r w:rsidR="0058156A" w:rsidRPr="00382720">
        <w:rPr>
          <w:color w:val="3B3838"/>
        </w:rPr>
        <w:t xml:space="preserve"> </w:t>
      </w:r>
      <w:r w:rsidRPr="00382720">
        <w:rPr>
          <w:color w:val="3B3838"/>
        </w:rPr>
        <w:t>ont été organisée</w:t>
      </w:r>
      <w:r w:rsidR="005A3B07">
        <w:rPr>
          <w:color w:val="3B3838"/>
        </w:rPr>
        <w:t>s</w:t>
      </w:r>
      <w:r w:rsidRPr="00382720">
        <w:rPr>
          <w:color w:val="3B3838"/>
        </w:rPr>
        <w:t xml:space="preserve">. Des panneaux </w:t>
      </w:r>
      <w:r w:rsidR="0058156A" w:rsidRPr="00382720">
        <w:rPr>
          <w:color w:val="3B3838"/>
        </w:rPr>
        <w:t>« stop au tapage aérien »</w:t>
      </w:r>
      <w:r w:rsidRPr="00382720">
        <w:rPr>
          <w:color w:val="3B3838"/>
        </w:rPr>
        <w:t xml:space="preserve"> ont été distribué</w:t>
      </w:r>
      <w:r w:rsidR="00396810">
        <w:rPr>
          <w:color w:val="3B3838"/>
        </w:rPr>
        <w:t>s</w:t>
      </w:r>
      <w:r w:rsidRPr="00382720">
        <w:rPr>
          <w:color w:val="3B3838"/>
        </w:rPr>
        <w:t xml:space="preserve"> à la population. Un site internet (</w:t>
      </w:r>
      <w:hyperlink r:id="rId7" w:history="1">
        <w:r w:rsidRPr="00382720">
          <w:rPr>
            <w:rStyle w:val="Lienhypertexte"/>
          </w:rPr>
          <w:t>https://allianceassociative.fr/</w:t>
        </w:r>
      </w:hyperlink>
      <w:r w:rsidRPr="00382720">
        <w:rPr>
          <w:color w:val="3B3838"/>
        </w:rPr>
        <w:t>) et un système de c</w:t>
      </w:r>
      <w:r w:rsidR="0058156A" w:rsidRPr="00382720">
        <w:rPr>
          <w:color w:val="3B3838"/>
        </w:rPr>
        <w:t xml:space="preserve">ontrôle indépendant </w:t>
      </w:r>
      <w:r w:rsidRPr="00382720">
        <w:rPr>
          <w:color w:val="3B3838"/>
        </w:rPr>
        <w:t>ont été mis en place.</w:t>
      </w:r>
    </w:p>
    <w:p w14:paraId="7ED2C026" w14:textId="77777777" w:rsidR="00587770" w:rsidRDefault="00587770" w:rsidP="0011078B">
      <w:pPr>
        <w:spacing w:after="60" w:line="240" w:lineRule="auto"/>
        <w:jc w:val="both"/>
        <w:rPr>
          <w:color w:val="3B3838"/>
        </w:rPr>
      </w:pPr>
    </w:p>
    <w:p w14:paraId="5BC6D1B5" w14:textId="1BC72FDD" w:rsidR="00587770" w:rsidRPr="00587770" w:rsidRDefault="00587770" w:rsidP="0011078B">
      <w:pPr>
        <w:pStyle w:val="Titre5"/>
        <w:spacing w:after="60"/>
        <w:rPr>
          <w:rStyle w:val="Titre5Car"/>
          <w:b/>
          <w:bCs/>
        </w:rPr>
      </w:pPr>
      <w:r w:rsidRPr="00587770">
        <w:rPr>
          <w:rStyle w:val="Titre5Car"/>
          <w:b/>
          <w:bCs/>
        </w:rPr>
        <w:t>Dossiers suivis par SLY </w:t>
      </w:r>
    </w:p>
    <w:p w14:paraId="7567E8B0" w14:textId="6AC89700" w:rsidR="00587770" w:rsidRPr="00380E16" w:rsidRDefault="00587770" w:rsidP="0011078B">
      <w:pPr>
        <w:spacing w:after="60" w:line="240" w:lineRule="auto"/>
        <w:jc w:val="both"/>
        <w:rPr>
          <w:color w:val="3B3838"/>
        </w:rPr>
      </w:pPr>
      <w:r w:rsidRPr="00380E16">
        <w:rPr>
          <w:color w:val="3B3838"/>
        </w:rPr>
        <w:t>L’association a mené plusieurs actions en lien avec JADE contre des atteintes aux terres agricoles et le non-respect des zonages définis par les PLU</w:t>
      </w:r>
      <w:bookmarkStart w:id="1" w:name="_Hlk91585161"/>
      <w:r w:rsidR="008C2841" w:rsidRPr="00380E16">
        <w:rPr>
          <w:color w:val="3B3838"/>
        </w:rPr>
        <w:t>.</w:t>
      </w:r>
    </w:p>
    <w:bookmarkEnd w:id="1"/>
    <w:p w14:paraId="2E56A345" w14:textId="2C55D74F" w:rsidR="00587770" w:rsidRPr="00380E16" w:rsidRDefault="00587770" w:rsidP="0011078B">
      <w:pPr>
        <w:spacing w:after="60" w:line="240" w:lineRule="auto"/>
        <w:jc w:val="both"/>
        <w:rPr>
          <w:color w:val="3B3838"/>
        </w:rPr>
      </w:pPr>
      <w:r w:rsidRPr="00380E16">
        <w:rPr>
          <w:color w:val="3B3838"/>
        </w:rPr>
        <w:t xml:space="preserve">Elle a dénoncé une procédure contestable autorisant tacitement le dépôt à Thoiry et Autouillet d’un gros volume de terres issues de chantiers du GPE pour un projet d’extension du zoo de Thoiry malgré un avis défavorable de la MRAE. Ce projet, vu le volume et la nature des terres, semble relever davantage d’une IPCE. Les maires des communes concernées ont annulé leur permis d’aménager. </w:t>
      </w:r>
    </w:p>
    <w:p w14:paraId="4CC2674E" w14:textId="68C480E8" w:rsidR="00587770" w:rsidRPr="00380E16" w:rsidRDefault="00587770" w:rsidP="0011078B">
      <w:pPr>
        <w:spacing w:after="60" w:line="240" w:lineRule="auto"/>
        <w:jc w:val="both"/>
        <w:rPr>
          <w:color w:val="3B3838"/>
        </w:rPr>
      </w:pPr>
      <w:r w:rsidRPr="00380E16">
        <w:rPr>
          <w:color w:val="3B3838"/>
        </w:rPr>
        <w:t xml:space="preserve">SLY a aidé à l’organisation des manifestations contre la vente du domaine de Grignon à Altarea et participé aux Marches des Terres pour la défense des terres agricoles </w:t>
      </w:r>
      <w:r w:rsidR="008C2841" w:rsidRPr="00380E16">
        <w:rPr>
          <w:color w:val="3B3838"/>
        </w:rPr>
        <w:t>en</w:t>
      </w:r>
      <w:r w:rsidRPr="00380E16">
        <w:rPr>
          <w:color w:val="3B3838"/>
        </w:rPr>
        <w:t xml:space="preserve"> l’Ile-de-France.</w:t>
      </w:r>
    </w:p>
    <w:p w14:paraId="590201FD" w14:textId="07F903C0" w:rsidR="00587770" w:rsidRPr="00380E16" w:rsidRDefault="00587770" w:rsidP="0011078B">
      <w:pPr>
        <w:spacing w:after="60" w:line="240" w:lineRule="auto"/>
        <w:jc w:val="both"/>
        <w:rPr>
          <w:color w:val="3B3838"/>
        </w:rPr>
      </w:pPr>
      <w:r w:rsidRPr="00380E16">
        <w:rPr>
          <w:color w:val="3B3838"/>
        </w:rPr>
        <w:t xml:space="preserve"> SLY a apporté son soutien à plusieurs associations de Septeuil, Pontchartrain, Maule, Élisabethville et Chevreuse dans leur recours contre des projets d’aménagements et de logements en zone humide, agricole ou boisée. Elle intervient quand elles ont besoin d’une aide juridique compte-tenu du fait qu’une association pour avoir « intérêt à agir » doit avoir été créée avant la cause du recours et avoir un an d’existence.</w:t>
      </w:r>
    </w:p>
    <w:p w14:paraId="3D131AE8" w14:textId="77119FE2" w:rsidR="00587770" w:rsidRPr="00380E16" w:rsidRDefault="00587770" w:rsidP="0011078B">
      <w:pPr>
        <w:spacing w:after="60" w:line="240" w:lineRule="auto"/>
        <w:jc w:val="both"/>
        <w:rPr>
          <w:color w:val="3B3838"/>
        </w:rPr>
      </w:pPr>
      <w:r w:rsidRPr="00380E16">
        <w:rPr>
          <w:color w:val="3B3838"/>
        </w:rPr>
        <w:t>Dans un contexte de pénurie de bois et de forte hausse des cours, SLY se montre actuellement très vigilante vis-à-vis de la surveillance par les autorités compétentes des abattages de grands arbres qui se multiplient dans les espaces forestiers, excèdent les quotas autorisés et dégradent les conditions de la reforestation.</w:t>
      </w:r>
    </w:p>
    <w:p w14:paraId="7F5ADC6A" w14:textId="77777777" w:rsidR="00587770" w:rsidRPr="00382720" w:rsidRDefault="00587770" w:rsidP="0011078B">
      <w:pPr>
        <w:spacing w:after="60" w:line="240" w:lineRule="auto"/>
        <w:jc w:val="both"/>
        <w:rPr>
          <w:color w:val="3B3838"/>
        </w:rPr>
      </w:pPr>
    </w:p>
    <w:p w14:paraId="2F6FE60A" w14:textId="77777777" w:rsidR="001D5C94" w:rsidRPr="00382720" w:rsidRDefault="001D5C94" w:rsidP="0011078B">
      <w:pPr>
        <w:spacing w:after="60" w:line="240" w:lineRule="auto"/>
        <w:jc w:val="both"/>
        <w:rPr>
          <w:color w:val="3B3838"/>
        </w:rPr>
      </w:pPr>
    </w:p>
    <w:p w14:paraId="72D8E260" w14:textId="68117B58" w:rsidR="0058156A" w:rsidRPr="00382720" w:rsidRDefault="0058156A" w:rsidP="0011078B">
      <w:pPr>
        <w:pStyle w:val="Titre5"/>
        <w:spacing w:after="60"/>
        <w:rPr>
          <w:rStyle w:val="Titre5Car"/>
        </w:rPr>
      </w:pPr>
      <w:r w:rsidRPr="00587770">
        <w:lastRenderedPageBreak/>
        <w:t>Dossiers suivis par le CADEB</w:t>
      </w:r>
    </w:p>
    <w:p w14:paraId="0571676D" w14:textId="77777777" w:rsidR="00190146" w:rsidRPr="00382720" w:rsidRDefault="00190146" w:rsidP="0011078B">
      <w:pPr>
        <w:spacing w:after="60" w:line="240" w:lineRule="auto"/>
        <w:jc w:val="both"/>
        <w:rPr>
          <w:color w:val="3B3838"/>
        </w:rPr>
      </w:pPr>
      <w:r w:rsidRPr="00382720">
        <w:rPr>
          <w:color w:val="3B3838"/>
        </w:rPr>
        <w:t xml:space="preserve">Le CADEB s’est mobilisé </w:t>
      </w:r>
      <w:r w:rsidR="0058156A" w:rsidRPr="00382720">
        <w:rPr>
          <w:color w:val="3B3838"/>
        </w:rPr>
        <w:t xml:space="preserve">aux côtés de l’EPESG pour tenter de préserver les arbres de haute tige le long de la ligne T13. 1000 magnifiques chênes </w:t>
      </w:r>
      <w:r w:rsidR="00F81D2F" w:rsidRPr="00382720">
        <w:rPr>
          <w:color w:val="3B3838"/>
        </w:rPr>
        <w:t xml:space="preserve">ont été </w:t>
      </w:r>
      <w:r w:rsidR="0058156A" w:rsidRPr="00382720">
        <w:rPr>
          <w:color w:val="3B3838"/>
        </w:rPr>
        <w:t xml:space="preserve">abattus par l’ONF pour </w:t>
      </w:r>
      <w:r w:rsidR="00D0652C" w:rsidRPr="00382720">
        <w:rPr>
          <w:color w:val="3B3838"/>
        </w:rPr>
        <w:t xml:space="preserve">la </w:t>
      </w:r>
      <w:r w:rsidR="0058156A" w:rsidRPr="00382720">
        <w:rPr>
          <w:color w:val="3B3838"/>
        </w:rPr>
        <w:t>mise en place d’une lisière étagée sur 30m de large</w:t>
      </w:r>
      <w:r w:rsidRPr="00382720">
        <w:rPr>
          <w:color w:val="3B3838"/>
        </w:rPr>
        <w:t>.</w:t>
      </w:r>
    </w:p>
    <w:p w14:paraId="6A997F76" w14:textId="77777777" w:rsidR="0058156A" w:rsidRPr="00382720" w:rsidRDefault="00D0652C" w:rsidP="0011078B">
      <w:pPr>
        <w:spacing w:after="60" w:line="240" w:lineRule="auto"/>
        <w:jc w:val="both"/>
        <w:rPr>
          <w:color w:val="3B3838"/>
        </w:rPr>
      </w:pPr>
      <w:r w:rsidRPr="00382720">
        <w:rPr>
          <w:color w:val="3B3838"/>
        </w:rPr>
        <w:t>L</w:t>
      </w:r>
      <w:r w:rsidR="00190146" w:rsidRPr="00382720">
        <w:rPr>
          <w:color w:val="3B3838"/>
        </w:rPr>
        <w:t>e</w:t>
      </w:r>
      <w:r w:rsidR="0058156A" w:rsidRPr="00382720">
        <w:rPr>
          <w:color w:val="3B3838"/>
        </w:rPr>
        <w:t xml:space="preserve"> CADEB défend la préservation du caractère agricole de la plaine de Montesson malgré une forte pression foncière. La communauté d’agglomération (CASGBS) a décidé en 2018 d'ajouter une protection renforcée de la plaine </w:t>
      </w:r>
      <w:r w:rsidR="005A3B07">
        <w:rPr>
          <w:color w:val="3B3838"/>
        </w:rPr>
        <w:t xml:space="preserve">agricole </w:t>
      </w:r>
      <w:r w:rsidR="0058156A" w:rsidRPr="00382720">
        <w:rPr>
          <w:color w:val="3B3838"/>
        </w:rPr>
        <w:t>en créant une Zone Agricole Protégée (ZAP) qui a été adoptée définitivement sur 200ha.</w:t>
      </w:r>
    </w:p>
    <w:p w14:paraId="1DBBBAEB" w14:textId="77777777" w:rsidR="00190146" w:rsidRPr="00382720" w:rsidRDefault="00190146" w:rsidP="0011078B">
      <w:pPr>
        <w:spacing w:after="60" w:line="240" w:lineRule="auto"/>
        <w:jc w:val="both"/>
        <w:rPr>
          <w:color w:val="3B3838"/>
        </w:rPr>
      </w:pPr>
      <w:r w:rsidRPr="00382720">
        <w:rPr>
          <w:color w:val="3B3838"/>
        </w:rPr>
        <w:t>Le CADEB suit les dossiers concernant les nouveaux projets de transports : tangentielle ouest, continuité de voie cyclable le long du Tram 13, TCSP Argenteuil-Bezons-Sartrouville-Cormeilles, prolongement du T2 vers Bezons-Sartrouville et Argenteuil par bus en site propre.</w:t>
      </w:r>
    </w:p>
    <w:p w14:paraId="45FE962C" w14:textId="77777777" w:rsidR="0058156A" w:rsidRPr="00382720" w:rsidRDefault="00190146" w:rsidP="0011078B">
      <w:pPr>
        <w:spacing w:after="60" w:line="240" w:lineRule="auto"/>
        <w:jc w:val="both"/>
        <w:rPr>
          <w:color w:val="3B3838"/>
        </w:rPr>
      </w:pPr>
      <w:r w:rsidRPr="00382720">
        <w:rPr>
          <w:color w:val="3B3838"/>
        </w:rPr>
        <w:t xml:space="preserve">La </w:t>
      </w:r>
      <w:r w:rsidR="00D0652C" w:rsidRPr="00382720">
        <w:rPr>
          <w:color w:val="3B3838"/>
        </w:rPr>
        <w:t>p</w:t>
      </w:r>
      <w:r w:rsidR="0058156A" w:rsidRPr="00382720">
        <w:rPr>
          <w:color w:val="3B3838"/>
        </w:rPr>
        <w:t xml:space="preserve">asserelle </w:t>
      </w:r>
      <w:r w:rsidRPr="00382720">
        <w:rPr>
          <w:color w:val="3B3838"/>
        </w:rPr>
        <w:t xml:space="preserve">pour circulations douces </w:t>
      </w:r>
      <w:r w:rsidR="0058156A" w:rsidRPr="00382720">
        <w:rPr>
          <w:color w:val="3B3838"/>
        </w:rPr>
        <w:t xml:space="preserve">en encorbellement sur la Seine </w:t>
      </w:r>
      <w:r w:rsidRPr="00382720">
        <w:rPr>
          <w:color w:val="3B3838"/>
        </w:rPr>
        <w:t>pour laquelle le CADEB s’est beaucoup impliqué sera</w:t>
      </w:r>
      <w:r w:rsidR="0058156A" w:rsidRPr="00382720">
        <w:rPr>
          <w:color w:val="3B3838"/>
        </w:rPr>
        <w:t xml:space="preserve"> mise en service en même temps qu’EOLE</w:t>
      </w:r>
      <w:r w:rsidRPr="00382720">
        <w:rPr>
          <w:color w:val="3B3838"/>
        </w:rPr>
        <w:t>.</w:t>
      </w:r>
    </w:p>
    <w:p w14:paraId="52D3F6CA" w14:textId="77777777" w:rsidR="0058156A" w:rsidRPr="00382720" w:rsidRDefault="00190146" w:rsidP="0011078B">
      <w:pPr>
        <w:spacing w:after="60" w:line="240" w:lineRule="auto"/>
        <w:jc w:val="both"/>
        <w:rPr>
          <w:color w:val="3B3838"/>
        </w:rPr>
      </w:pPr>
      <w:r w:rsidRPr="00382720">
        <w:rPr>
          <w:color w:val="3B3838"/>
        </w:rPr>
        <w:t xml:space="preserve">À Croissy, un observatoire des mobilités a été créé avec le soutien </w:t>
      </w:r>
      <w:r w:rsidR="0058156A" w:rsidRPr="00382720">
        <w:rPr>
          <w:color w:val="3B3838"/>
        </w:rPr>
        <w:t>du CADEB</w:t>
      </w:r>
      <w:r w:rsidRPr="00382720">
        <w:rPr>
          <w:color w:val="3B3838"/>
        </w:rPr>
        <w:t>.</w:t>
      </w:r>
    </w:p>
    <w:p w14:paraId="28AF974C" w14:textId="77777777" w:rsidR="0058156A" w:rsidRPr="00382720" w:rsidRDefault="0058156A" w:rsidP="0011078B">
      <w:pPr>
        <w:spacing w:after="60" w:line="240" w:lineRule="auto"/>
        <w:jc w:val="both"/>
        <w:rPr>
          <w:color w:val="3B3838"/>
        </w:rPr>
      </w:pPr>
    </w:p>
    <w:p w14:paraId="734C185F" w14:textId="2A12040E" w:rsidR="0058156A" w:rsidRPr="00587770" w:rsidRDefault="00587770" w:rsidP="0011078B">
      <w:pPr>
        <w:pStyle w:val="Titre5"/>
        <w:spacing w:after="60"/>
        <w:rPr>
          <w:rStyle w:val="Titre5Car"/>
          <w:b/>
          <w:bCs/>
        </w:rPr>
      </w:pPr>
      <w:r>
        <w:rPr>
          <w:rStyle w:val="Titre5Car"/>
          <w:b/>
          <w:bCs/>
        </w:rPr>
        <w:t xml:space="preserve"> </w:t>
      </w:r>
      <w:r w:rsidR="0058156A" w:rsidRPr="00587770">
        <w:rPr>
          <w:rStyle w:val="Titre5Car"/>
          <w:b/>
          <w:bCs/>
        </w:rPr>
        <w:t>Dossiers suivis par AVL3C</w:t>
      </w:r>
    </w:p>
    <w:p w14:paraId="494FE594" w14:textId="77777777" w:rsidR="00697465" w:rsidRPr="00382720" w:rsidRDefault="00D0652C" w:rsidP="0011078B">
      <w:pPr>
        <w:spacing w:after="60" w:line="240" w:lineRule="auto"/>
        <w:jc w:val="both"/>
        <w:rPr>
          <w:lang w:eastAsia="fr-FR"/>
        </w:rPr>
      </w:pPr>
      <w:r w:rsidRPr="00382720">
        <w:rPr>
          <w:lang w:eastAsia="fr-FR"/>
        </w:rPr>
        <w:t>Le 5 septembre 2021, l’</w:t>
      </w:r>
      <w:r w:rsidR="00697465" w:rsidRPr="00382720">
        <w:rPr>
          <w:lang w:eastAsia="fr-FR"/>
        </w:rPr>
        <w:t xml:space="preserve">association a organisé la Marche des enfants </w:t>
      </w:r>
      <w:r w:rsidRPr="00382720">
        <w:rPr>
          <w:lang w:eastAsia="fr-FR"/>
        </w:rPr>
        <w:t xml:space="preserve">qui </w:t>
      </w:r>
      <w:r w:rsidR="00697465" w:rsidRPr="00382720">
        <w:rPr>
          <w:lang w:eastAsia="fr-FR"/>
        </w:rPr>
        <w:t>consist</w:t>
      </w:r>
      <w:r w:rsidRPr="00382720">
        <w:rPr>
          <w:lang w:eastAsia="fr-FR"/>
        </w:rPr>
        <w:t>e</w:t>
      </w:r>
      <w:r w:rsidR="00697465" w:rsidRPr="00382720">
        <w:rPr>
          <w:lang w:eastAsia="fr-FR"/>
        </w:rPr>
        <w:t xml:space="preserve"> en une promenade sur la zone 109 avec </w:t>
      </w:r>
      <w:r w:rsidR="0058156A" w:rsidRPr="00382720">
        <w:rPr>
          <w:lang w:eastAsia="fr-FR"/>
        </w:rPr>
        <w:t>découverte des producteurs locaux et du monde des abeilles avec un apiculteur</w:t>
      </w:r>
      <w:r w:rsidR="00697465" w:rsidRPr="00382720">
        <w:rPr>
          <w:lang w:eastAsia="fr-FR"/>
        </w:rPr>
        <w:t>. Dans le cadre de la journée du patrimoine (</w:t>
      </w:r>
      <w:r w:rsidR="0058156A" w:rsidRPr="00382720">
        <w:rPr>
          <w:lang w:eastAsia="fr-FR"/>
        </w:rPr>
        <w:t>19 septembre 2021</w:t>
      </w:r>
      <w:r w:rsidR="00697465" w:rsidRPr="00382720">
        <w:rPr>
          <w:lang w:eastAsia="fr-FR"/>
        </w:rPr>
        <w:t xml:space="preserve">), </w:t>
      </w:r>
      <w:r w:rsidRPr="00382720">
        <w:rPr>
          <w:lang w:eastAsia="fr-FR"/>
        </w:rPr>
        <w:t xml:space="preserve">AVL3C a organisé </w:t>
      </w:r>
      <w:r w:rsidR="00697465" w:rsidRPr="00382720">
        <w:rPr>
          <w:lang w:eastAsia="fr-FR"/>
        </w:rPr>
        <w:t xml:space="preserve">une visite guidée des </w:t>
      </w:r>
      <w:r w:rsidR="0058156A" w:rsidRPr="00382720">
        <w:rPr>
          <w:lang w:eastAsia="fr-FR"/>
        </w:rPr>
        <w:t>vestiges du prieuré Saint</w:t>
      </w:r>
      <w:r w:rsidRPr="00382720">
        <w:rPr>
          <w:lang w:eastAsia="fr-FR"/>
        </w:rPr>
        <w:t>-L</w:t>
      </w:r>
      <w:r w:rsidR="0058156A" w:rsidRPr="00382720">
        <w:rPr>
          <w:lang w:eastAsia="fr-FR"/>
        </w:rPr>
        <w:t>aurent</w:t>
      </w:r>
      <w:r w:rsidRPr="00382720">
        <w:rPr>
          <w:lang w:eastAsia="fr-FR"/>
        </w:rPr>
        <w:t xml:space="preserve"> situé</w:t>
      </w:r>
      <w:r w:rsidR="0058156A" w:rsidRPr="00382720">
        <w:rPr>
          <w:lang w:eastAsia="fr-FR"/>
        </w:rPr>
        <w:t xml:space="preserve"> à la limite du projet de carrières et appartenant au cimentier CALCIA.</w:t>
      </w:r>
    </w:p>
    <w:p w14:paraId="19273C5B" w14:textId="5AD3008B" w:rsidR="0058156A" w:rsidRDefault="00697465" w:rsidP="0011078B">
      <w:pPr>
        <w:spacing w:after="60" w:line="240" w:lineRule="auto"/>
        <w:jc w:val="both"/>
        <w:rPr>
          <w:lang w:eastAsia="fr-FR"/>
        </w:rPr>
      </w:pPr>
      <w:r w:rsidRPr="00382720">
        <w:rPr>
          <w:lang w:eastAsia="fr-FR"/>
        </w:rPr>
        <w:t>En ce qui concerne, le p</w:t>
      </w:r>
      <w:r w:rsidR="0058156A" w:rsidRPr="00382720">
        <w:rPr>
          <w:lang w:eastAsia="fr-FR"/>
        </w:rPr>
        <w:t>rojet de carrière à Brueil-en-Vexin</w:t>
      </w:r>
      <w:r w:rsidRPr="00382720">
        <w:rPr>
          <w:lang w:eastAsia="fr-FR"/>
        </w:rPr>
        <w:t xml:space="preserve"> : </w:t>
      </w:r>
      <w:r w:rsidR="0058156A" w:rsidRPr="00382720">
        <w:rPr>
          <w:lang w:eastAsia="fr-FR"/>
        </w:rPr>
        <w:t>avec la fermeture de ses fours en fin d’année, la cimenterie de Gargenville ne conserve que le centre de broyage et la production de ciment. Elle utilise du clinker venant par barge</w:t>
      </w:r>
      <w:r w:rsidR="00D0652C" w:rsidRPr="00382720">
        <w:rPr>
          <w:lang w:eastAsia="fr-FR"/>
        </w:rPr>
        <w:t>s</w:t>
      </w:r>
      <w:r w:rsidR="0058156A" w:rsidRPr="00382720">
        <w:rPr>
          <w:lang w:eastAsia="fr-FR"/>
        </w:rPr>
        <w:t xml:space="preserve"> de la carrière de Beffes.</w:t>
      </w:r>
      <w:r w:rsidRPr="00382720">
        <w:rPr>
          <w:lang w:eastAsia="fr-FR"/>
        </w:rPr>
        <w:t xml:space="preserve"> Il n’y a pour l’instant pas d’annonce </w:t>
      </w:r>
      <w:r w:rsidR="0058156A" w:rsidRPr="00382720">
        <w:rPr>
          <w:lang w:eastAsia="fr-FR"/>
        </w:rPr>
        <w:t xml:space="preserve">officielle de l’abandon du projet de carrière à Brueil-en-Vexin. </w:t>
      </w:r>
      <w:r w:rsidR="00D0652C" w:rsidRPr="00382720">
        <w:rPr>
          <w:lang w:eastAsia="fr-FR"/>
        </w:rPr>
        <w:t>Huit</w:t>
      </w:r>
      <w:r w:rsidR="0058156A" w:rsidRPr="00382720">
        <w:rPr>
          <w:lang w:eastAsia="fr-FR"/>
        </w:rPr>
        <w:t xml:space="preserve"> recours contentieux sont toujours en cours au TA de Versailles</w:t>
      </w:r>
      <w:r w:rsidR="00D0652C" w:rsidRPr="00382720">
        <w:rPr>
          <w:lang w:eastAsia="fr-FR"/>
        </w:rPr>
        <w:t xml:space="preserve"> ; ils sont portés par </w:t>
      </w:r>
      <w:r w:rsidR="0058156A" w:rsidRPr="00382720">
        <w:rPr>
          <w:lang w:eastAsia="fr-FR"/>
        </w:rPr>
        <w:t xml:space="preserve">AVL3C, </w:t>
      </w:r>
      <w:r w:rsidR="00D0652C" w:rsidRPr="00382720">
        <w:rPr>
          <w:lang w:eastAsia="fr-FR"/>
        </w:rPr>
        <w:t xml:space="preserve">la </w:t>
      </w:r>
      <w:r w:rsidR="0058156A" w:rsidRPr="00382720">
        <w:rPr>
          <w:lang w:eastAsia="fr-FR"/>
        </w:rPr>
        <w:t xml:space="preserve">commune de Brueil et </w:t>
      </w:r>
      <w:r w:rsidR="00D0652C" w:rsidRPr="00382720">
        <w:rPr>
          <w:lang w:eastAsia="fr-FR"/>
        </w:rPr>
        <w:t xml:space="preserve">le </w:t>
      </w:r>
      <w:r w:rsidR="0058156A" w:rsidRPr="00382720">
        <w:rPr>
          <w:lang w:eastAsia="fr-FR"/>
        </w:rPr>
        <w:t xml:space="preserve">Parc </w:t>
      </w:r>
      <w:r w:rsidR="00D0652C" w:rsidRPr="00382720">
        <w:rPr>
          <w:lang w:eastAsia="fr-FR"/>
        </w:rPr>
        <w:t>N</w:t>
      </w:r>
      <w:r w:rsidR="0058156A" w:rsidRPr="00382720">
        <w:rPr>
          <w:lang w:eastAsia="fr-FR"/>
        </w:rPr>
        <w:t xml:space="preserve">aturel </w:t>
      </w:r>
      <w:r w:rsidR="00D0652C" w:rsidRPr="00382720">
        <w:rPr>
          <w:lang w:eastAsia="fr-FR"/>
        </w:rPr>
        <w:t>R</w:t>
      </w:r>
      <w:r w:rsidR="0058156A" w:rsidRPr="00382720">
        <w:rPr>
          <w:lang w:eastAsia="fr-FR"/>
        </w:rPr>
        <w:t>égional du Vexin</w:t>
      </w:r>
      <w:r w:rsidRPr="00382720">
        <w:rPr>
          <w:lang w:eastAsia="fr-FR"/>
        </w:rPr>
        <w:t>.</w:t>
      </w:r>
    </w:p>
    <w:p w14:paraId="6BC8CAA8" w14:textId="77777777" w:rsidR="00587770" w:rsidRDefault="00587770" w:rsidP="0011078B">
      <w:pPr>
        <w:spacing w:after="60" w:line="240" w:lineRule="auto"/>
        <w:jc w:val="both"/>
        <w:rPr>
          <w:lang w:eastAsia="fr-FR"/>
        </w:rPr>
      </w:pPr>
    </w:p>
    <w:p w14:paraId="5D09C4E2" w14:textId="1704DCE6" w:rsidR="00587770" w:rsidRDefault="00587770" w:rsidP="0011078B">
      <w:pPr>
        <w:pStyle w:val="Titre5"/>
        <w:spacing w:after="60"/>
        <w:rPr>
          <w:rStyle w:val="Titre5Car"/>
          <w:b/>
          <w:bCs/>
        </w:rPr>
      </w:pPr>
      <w:r w:rsidRPr="00587770">
        <w:rPr>
          <w:rStyle w:val="Titre5Car"/>
          <w:b/>
          <w:bCs/>
        </w:rPr>
        <w:t xml:space="preserve">Dossiers suivis par </w:t>
      </w:r>
      <w:r>
        <w:rPr>
          <w:rStyle w:val="Titre5Car"/>
          <w:b/>
          <w:bCs/>
        </w:rPr>
        <w:t>ADIV-Environnement</w:t>
      </w:r>
    </w:p>
    <w:p w14:paraId="27C0CAFB" w14:textId="4479089F" w:rsidR="00587770" w:rsidRPr="00380E16" w:rsidRDefault="00587770" w:rsidP="0011078B">
      <w:pPr>
        <w:spacing w:after="60" w:line="240" w:lineRule="auto"/>
        <w:jc w:val="both"/>
        <w:rPr>
          <w:lang w:eastAsia="fr-FR"/>
        </w:rPr>
      </w:pPr>
      <w:r w:rsidRPr="00380E16">
        <w:rPr>
          <w:lang w:eastAsia="fr-FR"/>
        </w:rPr>
        <w:t xml:space="preserve">Deux grandes satisfactions </w:t>
      </w:r>
      <w:r w:rsidR="0011078B" w:rsidRPr="00380E16">
        <w:rPr>
          <w:lang w:eastAsia="fr-FR"/>
        </w:rPr>
        <w:t xml:space="preserve">pour l’association </w:t>
      </w:r>
      <w:r w:rsidRPr="00380E16">
        <w:rPr>
          <w:lang w:eastAsia="fr-FR"/>
        </w:rPr>
        <w:t xml:space="preserve">au cours de l’année écoulée : </w:t>
      </w:r>
    </w:p>
    <w:p w14:paraId="75DD3392" w14:textId="6AAC7FC0" w:rsidR="00587770" w:rsidRPr="00380E16" w:rsidRDefault="00587770" w:rsidP="0011078B">
      <w:pPr>
        <w:pStyle w:val="Default"/>
        <w:numPr>
          <w:ilvl w:val="0"/>
          <w:numId w:val="43"/>
        </w:numPr>
        <w:spacing w:after="60"/>
        <w:ind w:left="284" w:hanging="142"/>
        <w:jc w:val="both"/>
        <w:rPr>
          <w:rFonts w:cs="Times New Roman"/>
          <w:color w:val="auto"/>
          <w:sz w:val="22"/>
          <w:szCs w:val="22"/>
        </w:rPr>
      </w:pPr>
      <w:r w:rsidRPr="00380E16">
        <w:rPr>
          <w:rFonts w:cs="Times New Roman"/>
          <w:color w:val="auto"/>
          <w:sz w:val="22"/>
          <w:szCs w:val="22"/>
        </w:rPr>
        <w:t xml:space="preserve">Le </w:t>
      </w:r>
      <w:r w:rsidR="0011078B" w:rsidRPr="00380E16">
        <w:rPr>
          <w:rFonts w:cs="Times New Roman"/>
          <w:color w:val="auto"/>
          <w:sz w:val="22"/>
          <w:szCs w:val="22"/>
        </w:rPr>
        <w:t>quasi-abandon</w:t>
      </w:r>
      <w:r w:rsidRPr="00380E16">
        <w:rPr>
          <w:rFonts w:cs="Times New Roman"/>
          <w:color w:val="auto"/>
          <w:sz w:val="22"/>
          <w:szCs w:val="22"/>
        </w:rPr>
        <w:t xml:space="preserve"> du projet de déviation de la RD154 suite à une délibération du conseil municipal annulant une délibération de la précédente municipalité qui autorisait la construction de la déviation sur les chemins </w:t>
      </w:r>
      <w:r w:rsidR="008C2841" w:rsidRPr="00380E16">
        <w:rPr>
          <w:rFonts w:cs="Times New Roman"/>
          <w:color w:val="auto"/>
          <w:sz w:val="22"/>
          <w:szCs w:val="22"/>
        </w:rPr>
        <w:t>de la commune.</w:t>
      </w:r>
    </w:p>
    <w:p w14:paraId="4EF319BE" w14:textId="0492C3F7" w:rsidR="00587770" w:rsidRPr="00380E16" w:rsidRDefault="0011078B" w:rsidP="0011078B">
      <w:pPr>
        <w:pStyle w:val="Default"/>
        <w:numPr>
          <w:ilvl w:val="0"/>
          <w:numId w:val="43"/>
        </w:numPr>
        <w:spacing w:after="60"/>
        <w:ind w:left="284" w:hanging="142"/>
        <w:jc w:val="both"/>
        <w:rPr>
          <w:rFonts w:cs="Times New Roman"/>
          <w:color w:val="auto"/>
          <w:sz w:val="22"/>
          <w:szCs w:val="22"/>
        </w:rPr>
      </w:pPr>
      <w:r w:rsidRPr="00380E16">
        <w:rPr>
          <w:rFonts w:cs="Times New Roman"/>
          <w:color w:val="auto"/>
          <w:sz w:val="22"/>
          <w:szCs w:val="22"/>
        </w:rPr>
        <w:t>L’abandon du projet de marina de Bouygues Immobilier sur la Pointe de Verneuil ; la communauté de communes (GPSEO) a demandé une médiation suite au recours d’ADIV-Environnement contre la délibération de janvier 2020 instaurant le PLUi.</w:t>
      </w:r>
    </w:p>
    <w:p w14:paraId="6289D6FE" w14:textId="31A0AA34" w:rsidR="00587770" w:rsidRPr="0011078B" w:rsidRDefault="0011078B" w:rsidP="0011078B">
      <w:pPr>
        <w:spacing w:after="60" w:line="240" w:lineRule="auto"/>
        <w:jc w:val="both"/>
        <w:rPr>
          <w:color w:val="0070C0"/>
          <w:lang w:eastAsia="fr-FR"/>
        </w:rPr>
      </w:pPr>
      <w:r w:rsidRPr="00380E16">
        <w:rPr>
          <w:lang w:eastAsia="fr-FR"/>
        </w:rPr>
        <w:t>L’association a réalisé un Atlas de la Biodiversité Communale sur la commune de Verneuil avec l’aide d’un stagiaire. Les sorties habituelles de l’association (Nuit du Papillon, Nuit de la Chouette, sorties naturalistes) ont été maintenues dans la mesure du possible pendant la période écoulée</w:t>
      </w:r>
      <w:r w:rsidRPr="0011078B">
        <w:rPr>
          <w:color w:val="0070C0"/>
          <w:lang w:eastAsia="fr-FR"/>
        </w:rPr>
        <w:t xml:space="preserve">. </w:t>
      </w:r>
    </w:p>
    <w:p w14:paraId="11431D84" w14:textId="77777777" w:rsidR="0058156A" w:rsidRPr="00382720" w:rsidRDefault="0058156A" w:rsidP="0011078B">
      <w:pPr>
        <w:spacing w:after="60" w:line="240" w:lineRule="auto"/>
        <w:rPr>
          <w:lang w:eastAsia="fr-FR"/>
        </w:rPr>
      </w:pPr>
    </w:p>
    <w:p w14:paraId="56D01C1B" w14:textId="26C7B2E6" w:rsidR="005602B7" w:rsidRPr="00587770" w:rsidRDefault="00587770" w:rsidP="0011078B">
      <w:pPr>
        <w:pStyle w:val="Titre5"/>
        <w:spacing w:after="60"/>
        <w:rPr>
          <w:rStyle w:val="Titre5Car"/>
          <w:b/>
          <w:bCs/>
        </w:rPr>
      </w:pPr>
      <w:r>
        <w:rPr>
          <w:rStyle w:val="Titre5Car"/>
          <w:b/>
          <w:bCs/>
        </w:rPr>
        <w:t xml:space="preserve"> </w:t>
      </w:r>
      <w:r w:rsidR="000C14F5" w:rsidRPr="00587770">
        <w:rPr>
          <w:rStyle w:val="Titre5Car"/>
          <w:b/>
          <w:bCs/>
        </w:rPr>
        <w:t>Dossier présenté par l’association MAARR</w:t>
      </w:r>
    </w:p>
    <w:p w14:paraId="08D318C5" w14:textId="77777777" w:rsidR="001D5C94" w:rsidRPr="00382720" w:rsidRDefault="000C14F5" w:rsidP="0011078B">
      <w:pPr>
        <w:spacing w:after="60" w:line="240" w:lineRule="auto"/>
        <w:jc w:val="both"/>
        <w:rPr>
          <w:color w:val="3B3838"/>
        </w:rPr>
      </w:pPr>
      <w:r w:rsidRPr="00382720">
        <w:rPr>
          <w:color w:val="3B3838"/>
        </w:rPr>
        <w:t xml:space="preserve">Cette association </w:t>
      </w:r>
      <w:r w:rsidR="00D0652C" w:rsidRPr="00382720">
        <w:rPr>
          <w:color w:val="3B3838"/>
        </w:rPr>
        <w:t xml:space="preserve">a </w:t>
      </w:r>
      <w:r w:rsidRPr="00382720">
        <w:rPr>
          <w:color w:val="3B3838"/>
        </w:rPr>
        <w:t>présent</w:t>
      </w:r>
      <w:r w:rsidR="00D0652C" w:rsidRPr="00382720">
        <w:rPr>
          <w:color w:val="3B3838"/>
        </w:rPr>
        <w:t>é</w:t>
      </w:r>
      <w:r w:rsidRPr="00382720">
        <w:rPr>
          <w:color w:val="3B3838"/>
        </w:rPr>
        <w:t xml:space="preserve"> un aspect peu connu des nuisances produites par le RER A</w:t>
      </w:r>
      <w:r w:rsidR="005A3B07">
        <w:rPr>
          <w:color w:val="3B3838"/>
        </w:rPr>
        <w:t> ;</w:t>
      </w:r>
      <w:r w:rsidRPr="00382720">
        <w:rPr>
          <w:color w:val="3B3838"/>
        </w:rPr>
        <w:t xml:space="preserve"> il s’agit des nuisances vibratoires. Celles-ci sont apparues </w:t>
      </w:r>
      <w:r w:rsidR="00D0652C" w:rsidRPr="00382720">
        <w:rPr>
          <w:color w:val="3B3838"/>
        </w:rPr>
        <w:t xml:space="preserve">suite à l’utilisation de matériels roulants plus lourds (2016) par la RATP. Les vibrations sont perceptibles </w:t>
      </w:r>
      <w:r w:rsidRPr="00382720">
        <w:rPr>
          <w:color w:val="3B3838"/>
        </w:rPr>
        <w:t>dans les habitations située</w:t>
      </w:r>
      <w:r w:rsidR="005A3B07">
        <w:rPr>
          <w:color w:val="3B3838"/>
        </w:rPr>
        <w:t>s</w:t>
      </w:r>
      <w:r w:rsidRPr="00382720">
        <w:rPr>
          <w:color w:val="3B3838"/>
        </w:rPr>
        <w:t xml:space="preserve"> dans une bande de 150m </w:t>
      </w:r>
      <w:r w:rsidR="001D5C94" w:rsidRPr="00382720">
        <w:rPr>
          <w:color w:val="3B3838"/>
        </w:rPr>
        <w:t>de part et d’autre</w:t>
      </w:r>
      <w:r w:rsidRPr="00382720">
        <w:rPr>
          <w:color w:val="3B3838"/>
        </w:rPr>
        <w:t xml:space="preserve"> des voies</w:t>
      </w:r>
      <w:r w:rsidR="00D0652C" w:rsidRPr="00382720">
        <w:rPr>
          <w:color w:val="3B3838"/>
        </w:rPr>
        <w:t> ; elles peuvent être amplifiées dans les étages.</w:t>
      </w:r>
      <w:r w:rsidRPr="00382720">
        <w:rPr>
          <w:color w:val="3B3838"/>
        </w:rPr>
        <w:t xml:space="preserve"> Il n’existe pas de </w:t>
      </w:r>
      <w:r w:rsidRPr="00382720">
        <w:rPr>
          <w:color w:val="3B3838"/>
        </w:rPr>
        <w:lastRenderedPageBreak/>
        <w:t>législation sur ce sujet en France</w:t>
      </w:r>
      <w:r w:rsidR="001D5C94" w:rsidRPr="00382720">
        <w:rPr>
          <w:color w:val="3B3838"/>
        </w:rPr>
        <w:t xml:space="preserve"> (</w:t>
      </w:r>
      <w:r w:rsidRPr="00382720">
        <w:rPr>
          <w:color w:val="3B3838"/>
        </w:rPr>
        <w:t>contrairement à d’autres pays européens, notamment la Suisse</w:t>
      </w:r>
      <w:r w:rsidR="001D5C94" w:rsidRPr="00382720">
        <w:rPr>
          <w:color w:val="3B3838"/>
        </w:rPr>
        <w:t>) mais la loi LOM a commencé à aborder le sujet.</w:t>
      </w:r>
    </w:p>
    <w:p w14:paraId="2580148D" w14:textId="06792FE1" w:rsidR="00396810" w:rsidRDefault="001D5C94" w:rsidP="0011078B">
      <w:pPr>
        <w:spacing w:after="60" w:line="240" w:lineRule="auto"/>
        <w:jc w:val="both"/>
        <w:rPr>
          <w:color w:val="3B3838"/>
        </w:rPr>
      </w:pPr>
      <w:r w:rsidRPr="00382720">
        <w:rPr>
          <w:color w:val="3B3838"/>
        </w:rPr>
        <w:t>L’objectif de l’association est de mieux faire connaitre le problème et d’obtenir une législation qui fixe un seuil vibratoire à ne pas dépasser.</w:t>
      </w:r>
    </w:p>
    <w:p w14:paraId="08884671" w14:textId="77777777" w:rsidR="00116DC0" w:rsidRPr="00380E16" w:rsidRDefault="00FC771C" w:rsidP="0011078B">
      <w:pPr>
        <w:spacing w:after="60" w:line="240" w:lineRule="auto"/>
        <w:jc w:val="both"/>
        <w:rPr>
          <w:color w:val="3B3838"/>
        </w:rPr>
      </w:pPr>
      <w:r w:rsidRPr="00380E16">
        <w:rPr>
          <w:color w:val="3B3838"/>
        </w:rPr>
        <w:t>Daniel a fourni une liste des applications utilisables simplement pour mesurer les vibrations</w:t>
      </w:r>
      <w:r w:rsidR="00116DC0" w:rsidRPr="00380E16">
        <w:rPr>
          <w:color w:val="3B3838"/>
        </w:rPr>
        <w:t xml:space="preserve"> et cite les guide suivants :</w:t>
      </w:r>
    </w:p>
    <w:p w14:paraId="722E8208" w14:textId="3013F41A" w:rsidR="00FC771C" w:rsidRPr="00116DC0" w:rsidRDefault="00116DC0" w:rsidP="0011078B">
      <w:pPr>
        <w:spacing w:after="60" w:line="240" w:lineRule="auto"/>
        <w:jc w:val="both"/>
        <w:rPr>
          <w:color w:val="0070C0"/>
          <w:sz w:val="18"/>
          <w:szCs w:val="18"/>
        </w:rPr>
      </w:pPr>
      <w:r w:rsidRPr="00116DC0">
        <w:rPr>
          <w:color w:val="0070C0"/>
          <w:sz w:val="18"/>
          <w:szCs w:val="18"/>
        </w:rPr>
        <w:t>https://www.iledefrance.ars.sante.fr/sites/default/files/2016-12/bruit_guide_traitement_plainte_Vmaires.pdf https://aida.ineris.fr/sites/default/files/fichiers/guide-technique-vibrations.pdf</w:t>
      </w:r>
    </w:p>
    <w:p w14:paraId="71C6F949" w14:textId="77777777" w:rsidR="002B4FCF" w:rsidRPr="00CA6C75" w:rsidRDefault="002B4FCF" w:rsidP="0011078B">
      <w:pPr>
        <w:spacing w:after="60" w:line="240" w:lineRule="auto"/>
        <w:jc w:val="both"/>
        <w:rPr>
          <w:color w:val="3B3838"/>
        </w:rPr>
      </w:pPr>
    </w:p>
    <w:p w14:paraId="0C82E7BF" w14:textId="7186F00C" w:rsidR="001D5C94" w:rsidRPr="00382720" w:rsidRDefault="00A51787" w:rsidP="0011078B">
      <w:pPr>
        <w:pStyle w:val="Titre5"/>
        <w:numPr>
          <w:ilvl w:val="0"/>
          <w:numId w:val="0"/>
        </w:numPr>
        <w:spacing w:after="60"/>
        <w:rPr>
          <w:rStyle w:val="Titre5Car"/>
          <w:b/>
        </w:rPr>
      </w:pPr>
      <w:r>
        <w:rPr>
          <w:rStyle w:val="Titre5Car"/>
          <w:b/>
        </w:rPr>
        <w:t>1</w:t>
      </w:r>
      <w:r w:rsidR="001A5B61">
        <w:rPr>
          <w:rStyle w:val="Titre5Car"/>
          <w:b/>
        </w:rPr>
        <w:t>4.</w:t>
      </w:r>
      <w:r w:rsidR="0039086D" w:rsidRPr="00382720">
        <w:rPr>
          <w:rStyle w:val="Titre5Car"/>
          <w:b/>
        </w:rPr>
        <w:t xml:space="preserve"> </w:t>
      </w:r>
      <w:r w:rsidR="00712161" w:rsidRPr="00382720">
        <w:rPr>
          <w:rStyle w:val="Titre5Car"/>
          <w:b/>
        </w:rPr>
        <w:t xml:space="preserve">Activités </w:t>
      </w:r>
      <w:r w:rsidR="008A5F09" w:rsidRPr="00382720">
        <w:rPr>
          <w:rStyle w:val="Titre5Car"/>
          <w:b/>
        </w:rPr>
        <w:t xml:space="preserve">à venir </w:t>
      </w:r>
    </w:p>
    <w:p w14:paraId="150139E5" w14:textId="528314F7" w:rsidR="001D5C94" w:rsidRDefault="001D5C94" w:rsidP="0011078B">
      <w:pPr>
        <w:spacing w:after="60" w:line="240" w:lineRule="auto"/>
        <w:jc w:val="both"/>
        <w:rPr>
          <w:lang w:eastAsia="fr-FR"/>
        </w:rPr>
      </w:pPr>
      <w:r w:rsidRPr="00382720">
        <w:rPr>
          <w:lang w:eastAsia="fr-FR"/>
        </w:rPr>
        <w:t xml:space="preserve">Parmi les actions à mettre en œuvre pour l’année à venir, citons : </w:t>
      </w:r>
    </w:p>
    <w:p w14:paraId="09C8234C" w14:textId="58009081" w:rsidR="00E00F77" w:rsidRPr="00380E16" w:rsidRDefault="008C2841" w:rsidP="0011078B">
      <w:pPr>
        <w:pStyle w:val="Paragraphedeliste"/>
        <w:numPr>
          <w:ilvl w:val="0"/>
          <w:numId w:val="45"/>
        </w:numPr>
        <w:spacing w:after="60"/>
        <w:ind w:left="426" w:hanging="284"/>
        <w:rPr>
          <w:rFonts w:eastAsia="Calibri" w:cs="Times New Roman"/>
          <w:color w:val="3B3838"/>
          <w:kern w:val="0"/>
          <w:sz w:val="22"/>
          <w:szCs w:val="22"/>
        </w:rPr>
      </w:pPr>
      <w:r w:rsidRPr="00380E16">
        <w:rPr>
          <w:rFonts w:eastAsia="Calibri" w:cs="Times New Roman"/>
          <w:color w:val="3B3838"/>
          <w:kern w:val="0"/>
          <w:sz w:val="22"/>
          <w:szCs w:val="22"/>
        </w:rPr>
        <w:t>La p</w:t>
      </w:r>
      <w:r w:rsidR="00E00F77" w:rsidRPr="00380E16">
        <w:rPr>
          <w:rFonts w:eastAsia="Calibri" w:cs="Times New Roman"/>
          <w:color w:val="3B3838"/>
          <w:kern w:val="0"/>
          <w:sz w:val="22"/>
          <w:szCs w:val="22"/>
        </w:rPr>
        <w:t>oursuite du suivi des dossiers en cours</w:t>
      </w:r>
      <w:r w:rsidR="007A2E37" w:rsidRPr="00380E16">
        <w:rPr>
          <w:rFonts w:eastAsia="Calibri" w:cs="Times New Roman"/>
          <w:color w:val="3B3838"/>
          <w:kern w:val="0"/>
          <w:sz w:val="22"/>
          <w:szCs w:val="22"/>
        </w:rPr>
        <w:t xml:space="preserve"> et </w:t>
      </w:r>
      <w:r w:rsidR="00A00821" w:rsidRPr="00380E16">
        <w:rPr>
          <w:rFonts w:eastAsia="Calibri" w:cs="Times New Roman"/>
          <w:color w:val="3B3838"/>
          <w:kern w:val="0"/>
          <w:sz w:val="22"/>
          <w:szCs w:val="22"/>
        </w:rPr>
        <w:t>représentation</w:t>
      </w:r>
      <w:r w:rsidR="007A2E37" w:rsidRPr="00380E16">
        <w:rPr>
          <w:rFonts w:eastAsia="Calibri" w:cs="Times New Roman"/>
          <w:color w:val="3B3838"/>
          <w:kern w:val="0"/>
          <w:sz w:val="22"/>
          <w:szCs w:val="22"/>
        </w:rPr>
        <w:t xml:space="preserve"> de FNE </w:t>
      </w:r>
      <w:r w:rsidR="0011078B" w:rsidRPr="00380E16">
        <w:rPr>
          <w:rFonts w:eastAsia="Calibri" w:cs="Times New Roman"/>
          <w:color w:val="3B3838"/>
          <w:kern w:val="0"/>
          <w:sz w:val="22"/>
          <w:szCs w:val="22"/>
        </w:rPr>
        <w:t>Yvelines,</w:t>
      </w:r>
    </w:p>
    <w:p w14:paraId="4A0737C3" w14:textId="77777777" w:rsidR="008C2841" w:rsidRPr="00380E16" w:rsidRDefault="00D0652C" w:rsidP="0011078B">
      <w:pPr>
        <w:numPr>
          <w:ilvl w:val="0"/>
          <w:numId w:val="45"/>
        </w:numPr>
        <w:spacing w:after="60" w:line="240" w:lineRule="auto"/>
        <w:ind w:left="426" w:hanging="284"/>
        <w:jc w:val="both"/>
        <w:rPr>
          <w:color w:val="3B3838"/>
          <w:lang w:eastAsia="fr-FR"/>
        </w:rPr>
      </w:pPr>
      <w:r w:rsidRPr="00382720">
        <w:rPr>
          <w:color w:val="3B3838"/>
          <w:lang w:eastAsia="fr-FR"/>
        </w:rPr>
        <w:t>La r</w:t>
      </w:r>
      <w:r w:rsidR="0058156A" w:rsidRPr="00382720">
        <w:rPr>
          <w:color w:val="3B3838"/>
          <w:lang w:eastAsia="fr-FR"/>
        </w:rPr>
        <w:t xml:space="preserve">elance des rencontres avec les autorités (Préfet, sous-préfets, UT </w:t>
      </w:r>
      <w:r w:rsidR="0058156A" w:rsidRPr="00380E16">
        <w:rPr>
          <w:color w:val="3B3838"/>
          <w:lang w:eastAsia="fr-FR"/>
        </w:rPr>
        <w:t>DRI</w:t>
      </w:r>
      <w:r w:rsidR="00804EB5" w:rsidRPr="00380E16">
        <w:rPr>
          <w:color w:val="3B3838"/>
          <w:lang w:eastAsia="fr-FR"/>
        </w:rPr>
        <w:t>E</w:t>
      </w:r>
      <w:r w:rsidR="0058156A" w:rsidRPr="00380E16">
        <w:rPr>
          <w:color w:val="3B3838"/>
          <w:lang w:eastAsia="fr-FR"/>
        </w:rPr>
        <w:t>AT</w:t>
      </w:r>
      <w:r w:rsidR="0058156A" w:rsidRPr="00382720">
        <w:rPr>
          <w:color w:val="3B3838"/>
          <w:lang w:eastAsia="fr-FR"/>
        </w:rPr>
        <w:t>, etc.)</w:t>
      </w:r>
      <w:r w:rsidRPr="00382720">
        <w:rPr>
          <w:color w:val="3B3838"/>
          <w:lang w:eastAsia="fr-FR"/>
        </w:rPr>
        <w:t>,</w:t>
      </w:r>
    </w:p>
    <w:p w14:paraId="6B16BFCF" w14:textId="38FB954A" w:rsidR="0058156A" w:rsidRPr="00380E16" w:rsidRDefault="008C2841" w:rsidP="0011078B">
      <w:pPr>
        <w:numPr>
          <w:ilvl w:val="0"/>
          <w:numId w:val="45"/>
        </w:numPr>
        <w:spacing w:after="60" w:line="240" w:lineRule="auto"/>
        <w:ind w:left="426" w:hanging="284"/>
        <w:jc w:val="both"/>
        <w:rPr>
          <w:color w:val="3B3838"/>
          <w:lang w:eastAsia="fr-FR"/>
        </w:rPr>
      </w:pPr>
      <w:r w:rsidRPr="00380E16">
        <w:rPr>
          <w:color w:val="3B3838"/>
          <w:lang w:eastAsia="fr-FR"/>
        </w:rPr>
        <w:t xml:space="preserve">Les </w:t>
      </w:r>
      <w:r w:rsidR="00E00F77" w:rsidRPr="00380E16">
        <w:rPr>
          <w:color w:val="3B3838"/>
          <w:lang w:eastAsia="fr-FR"/>
        </w:rPr>
        <w:t xml:space="preserve">alertes sur les atteintes à l’environnement </w:t>
      </w:r>
      <w:r w:rsidR="007A2E37" w:rsidRPr="00380E16">
        <w:rPr>
          <w:color w:val="3B3838"/>
          <w:lang w:eastAsia="fr-FR"/>
        </w:rPr>
        <w:t>et la</w:t>
      </w:r>
      <w:r w:rsidR="00E00F77" w:rsidRPr="00380E16">
        <w:rPr>
          <w:color w:val="3B3838"/>
          <w:lang w:eastAsia="fr-FR"/>
        </w:rPr>
        <w:t xml:space="preserve"> prévention des risques</w:t>
      </w:r>
      <w:r w:rsidR="007A2E37" w:rsidRPr="00380E16">
        <w:rPr>
          <w:color w:val="3B3838"/>
          <w:lang w:eastAsia="fr-FR"/>
        </w:rPr>
        <w:t xml:space="preserve"> ainsi que sur</w:t>
      </w:r>
      <w:r w:rsidR="00E00F77" w:rsidRPr="00380E16">
        <w:rPr>
          <w:color w:val="3B3838"/>
          <w:lang w:eastAsia="fr-FR"/>
        </w:rPr>
        <w:t xml:space="preserve"> </w:t>
      </w:r>
      <w:r w:rsidRPr="00380E16">
        <w:rPr>
          <w:color w:val="3B3838"/>
          <w:lang w:eastAsia="fr-FR"/>
        </w:rPr>
        <w:t xml:space="preserve">les </w:t>
      </w:r>
      <w:r w:rsidR="00E00F77" w:rsidRPr="00380E16">
        <w:rPr>
          <w:color w:val="3B3838"/>
          <w:lang w:eastAsia="fr-FR"/>
        </w:rPr>
        <w:t>difficultés financières des associations contraintes de financer de couteuses procédure</w:t>
      </w:r>
      <w:r w:rsidRPr="00380E16">
        <w:rPr>
          <w:color w:val="3B3838"/>
          <w:lang w:eastAsia="fr-FR"/>
        </w:rPr>
        <w:t>s</w:t>
      </w:r>
      <w:r w:rsidR="00E00F77" w:rsidRPr="00380E16">
        <w:rPr>
          <w:color w:val="3B3838"/>
          <w:lang w:eastAsia="fr-FR"/>
        </w:rPr>
        <w:t xml:space="preserve"> pour faire </w:t>
      </w:r>
      <w:r w:rsidR="00A00821" w:rsidRPr="00380E16">
        <w:rPr>
          <w:color w:val="3B3838"/>
          <w:lang w:eastAsia="fr-FR"/>
        </w:rPr>
        <w:t>respecter la</w:t>
      </w:r>
      <w:r w:rsidR="00E00F77" w:rsidRPr="00380E16">
        <w:rPr>
          <w:color w:val="3B3838"/>
          <w:lang w:eastAsia="fr-FR"/>
        </w:rPr>
        <w:t xml:space="preserve"> </w:t>
      </w:r>
      <w:r w:rsidR="00A00821" w:rsidRPr="00380E16">
        <w:rPr>
          <w:color w:val="3B3838"/>
          <w:lang w:eastAsia="fr-FR"/>
        </w:rPr>
        <w:t>loi et</w:t>
      </w:r>
      <w:r w:rsidR="007A2E37" w:rsidRPr="00380E16">
        <w:rPr>
          <w:color w:val="3B3838"/>
          <w:lang w:eastAsia="fr-FR"/>
        </w:rPr>
        <w:t xml:space="preserve"> appliquer les décisions de justice</w:t>
      </w:r>
      <w:r w:rsidR="0011078B" w:rsidRPr="00380E16">
        <w:rPr>
          <w:color w:val="3B3838"/>
          <w:lang w:eastAsia="fr-FR"/>
        </w:rPr>
        <w:t>.</w:t>
      </w:r>
    </w:p>
    <w:p w14:paraId="62C95C30" w14:textId="77777777" w:rsidR="0058156A" w:rsidRPr="00382720" w:rsidRDefault="00D0652C" w:rsidP="0011078B">
      <w:pPr>
        <w:numPr>
          <w:ilvl w:val="0"/>
          <w:numId w:val="45"/>
        </w:numPr>
        <w:spacing w:after="60" w:line="240" w:lineRule="auto"/>
        <w:ind w:left="426" w:hanging="284"/>
        <w:jc w:val="both"/>
        <w:rPr>
          <w:color w:val="3B3838"/>
          <w:lang w:eastAsia="fr-FR"/>
        </w:rPr>
      </w:pPr>
      <w:r w:rsidRPr="00382720">
        <w:rPr>
          <w:color w:val="3B3838"/>
          <w:lang w:eastAsia="fr-FR"/>
        </w:rPr>
        <w:t>L’a</w:t>
      </w:r>
      <w:r w:rsidR="0058156A" w:rsidRPr="00382720">
        <w:rPr>
          <w:color w:val="3B3838"/>
          <w:lang w:eastAsia="fr-FR"/>
        </w:rPr>
        <w:t xml:space="preserve">ssistance aux associations locales </w:t>
      </w:r>
      <w:r w:rsidRPr="00382720">
        <w:rPr>
          <w:color w:val="3B3838"/>
          <w:lang w:eastAsia="fr-FR"/>
        </w:rPr>
        <w:t>confrontées à des problèmes liés à l’environnement,</w:t>
      </w:r>
    </w:p>
    <w:p w14:paraId="61E27E2B" w14:textId="77777777" w:rsidR="0058156A" w:rsidRPr="00382720" w:rsidRDefault="00D0652C" w:rsidP="0011078B">
      <w:pPr>
        <w:numPr>
          <w:ilvl w:val="0"/>
          <w:numId w:val="45"/>
        </w:numPr>
        <w:spacing w:after="60" w:line="240" w:lineRule="auto"/>
        <w:ind w:left="426" w:hanging="284"/>
        <w:jc w:val="both"/>
        <w:rPr>
          <w:color w:val="3B3838"/>
          <w:lang w:eastAsia="fr-FR"/>
        </w:rPr>
      </w:pPr>
      <w:r w:rsidRPr="00382720">
        <w:rPr>
          <w:color w:val="3B3838"/>
          <w:lang w:eastAsia="fr-FR"/>
        </w:rPr>
        <w:t>L’a</w:t>
      </w:r>
      <w:r w:rsidR="0058156A" w:rsidRPr="00382720">
        <w:rPr>
          <w:color w:val="3B3838"/>
          <w:lang w:eastAsia="fr-FR"/>
        </w:rPr>
        <w:t>ppui au</w:t>
      </w:r>
      <w:r w:rsidR="005A3B07">
        <w:rPr>
          <w:color w:val="3B3838"/>
          <w:lang w:eastAsia="fr-FR"/>
        </w:rPr>
        <w:t>x</w:t>
      </w:r>
      <w:r w:rsidR="0058156A" w:rsidRPr="00382720">
        <w:rPr>
          <w:color w:val="3B3838"/>
          <w:lang w:eastAsia="fr-FR"/>
        </w:rPr>
        <w:t xml:space="preserve"> recours </w:t>
      </w:r>
      <w:r w:rsidR="005A3B07">
        <w:rPr>
          <w:color w:val="3B3838"/>
          <w:lang w:eastAsia="fr-FR"/>
        </w:rPr>
        <w:t xml:space="preserve">portés par des associations locales </w:t>
      </w:r>
      <w:r w:rsidR="0058156A" w:rsidRPr="00382720">
        <w:rPr>
          <w:color w:val="3B3838"/>
          <w:lang w:eastAsia="fr-FR"/>
        </w:rPr>
        <w:t>sur les sujets du niveau départemental</w:t>
      </w:r>
      <w:r w:rsidRPr="00382720">
        <w:rPr>
          <w:color w:val="3B3838"/>
          <w:lang w:eastAsia="fr-FR"/>
        </w:rPr>
        <w:t>,</w:t>
      </w:r>
    </w:p>
    <w:p w14:paraId="490F2491" w14:textId="5F1C6D77" w:rsidR="004F380B" w:rsidRPr="00382720" w:rsidRDefault="00D0652C" w:rsidP="0011078B">
      <w:pPr>
        <w:numPr>
          <w:ilvl w:val="0"/>
          <w:numId w:val="45"/>
        </w:numPr>
        <w:spacing w:after="60" w:line="240" w:lineRule="auto"/>
        <w:ind w:left="426" w:hanging="284"/>
        <w:jc w:val="both"/>
        <w:rPr>
          <w:color w:val="3B3838"/>
          <w:lang w:eastAsia="fr-FR"/>
        </w:rPr>
      </w:pPr>
      <w:r w:rsidRPr="00382720">
        <w:rPr>
          <w:color w:val="3B3838"/>
          <w:lang w:eastAsia="fr-FR"/>
        </w:rPr>
        <w:t>La r</w:t>
      </w:r>
      <w:r w:rsidR="0058156A" w:rsidRPr="00382720">
        <w:rPr>
          <w:color w:val="3B3838"/>
          <w:lang w:eastAsia="fr-FR"/>
        </w:rPr>
        <w:t xml:space="preserve">elance du </w:t>
      </w:r>
      <w:r w:rsidR="005A3B07">
        <w:rPr>
          <w:color w:val="3B3838"/>
          <w:lang w:eastAsia="fr-FR"/>
        </w:rPr>
        <w:t>s</w:t>
      </w:r>
      <w:r w:rsidR="0058156A" w:rsidRPr="00382720">
        <w:rPr>
          <w:color w:val="3B3838"/>
          <w:lang w:eastAsia="fr-FR"/>
        </w:rPr>
        <w:t>ite internet de FNE Yvelines</w:t>
      </w:r>
      <w:r w:rsidRPr="00382720">
        <w:rPr>
          <w:color w:val="3B3838"/>
          <w:lang w:eastAsia="fr-FR"/>
        </w:rPr>
        <w:t xml:space="preserve"> qui permet d’avoir </w:t>
      </w:r>
      <w:r w:rsidRPr="00380E16">
        <w:rPr>
          <w:color w:val="3B3838"/>
          <w:lang w:eastAsia="fr-FR"/>
        </w:rPr>
        <w:t>une</w:t>
      </w:r>
      <w:r w:rsidR="007A2E37" w:rsidRPr="00380E16">
        <w:rPr>
          <w:color w:val="3B3838"/>
          <w:lang w:eastAsia="fr-FR"/>
        </w:rPr>
        <w:t xml:space="preserve"> plus grande</w:t>
      </w:r>
      <w:r w:rsidRPr="00380E16">
        <w:rPr>
          <w:color w:val="3B3838"/>
          <w:lang w:eastAsia="fr-FR"/>
        </w:rPr>
        <w:t xml:space="preserve"> </w:t>
      </w:r>
      <w:r w:rsidRPr="00382720">
        <w:rPr>
          <w:color w:val="3B3838"/>
          <w:lang w:eastAsia="fr-FR"/>
        </w:rPr>
        <w:t>visibilité</w:t>
      </w:r>
      <w:r w:rsidR="002A111D" w:rsidRPr="00382720">
        <w:rPr>
          <w:color w:val="3B3838"/>
          <w:lang w:eastAsia="fr-FR"/>
        </w:rPr>
        <w:t>.</w:t>
      </w:r>
    </w:p>
    <w:p w14:paraId="64FAAC8F" w14:textId="77777777" w:rsidR="001D5C94" w:rsidRPr="00382720" w:rsidRDefault="001D5C94" w:rsidP="0011078B">
      <w:pPr>
        <w:spacing w:after="60" w:line="240" w:lineRule="auto"/>
        <w:jc w:val="both"/>
        <w:rPr>
          <w:color w:val="3B3838"/>
          <w:lang w:eastAsia="fr-FR"/>
        </w:rPr>
      </w:pPr>
    </w:p>
    <w:p w14:paraId="0DD3C5FB" w14:textId="4688468B" w:rsidR="00030961" w:rsidRPr="00380E16" w:rsidRDefault="001D5C94" w:rsidP="0011078B">
      <w:pPr>
        <w:spacing w:after="60" w:line="240" w:lineRule="auto"/>
        <w:jc w:val="both"/>
        <w:rPr>
          <w:color w:val="3B3838"/>
          <w:lang w:eastAsia="fr-FR"/>
        </w:rPr>
      </w:pPr>
      <w:r w:rsidRPr="00382720">
        <w:rPr>
          <w:color w:val="3B3838"/>
          <w:lang w:eastAsia="fr-FR"/>
        </w:rPr>
        <w:t>Par contre</w:t>
      </w:r>
      <w:r w:rsidR="00382720" w:rsidRPr="00382720">
        <w:rPr>
          <w:color w:val="3B3838"/>
          <w:lang w:eastAsia="fr-FR"/>
        </w:rPr>
        <w:t>,</w:t>
      </w:r>
      <w:r w:rsidRPr="00382720">
        <w:rPr>
          <w:color w:val="3B3838"/>
          <w:lang w:eastAsia="fr-FR"/>
        </w:rPr>
        <w:t xml:space="preserve"> l’organisation d’un colloque sur la ressource en eau dans les Yvelines en vue du colloque de FNE Ile-de-France est abandonnée.</w:t>
      </w:r>
      <w:r w:rsidR="00804EB5">
        <w:rPr>
          <w:color w:val="3B3838"/>
          <w:lang w:eastAsia="fr-FR"/>
        </w:rPr>
        <w:t xml:space="preserve"> </w:t>
      </w:r>
      <w:r w:rsidR="00804EB5" w:rsidRPr="00380E16">
        <w:rPr>
          <w:color w:val="3B3838"/>
          <w:lang w:eastAsia="fr-FR"/>
        </w:rPr>
        <w:t xml:space="preserve">FNE </w:t>
      </w:r>
      <w:r w:rsidR="0011078B" w:rsidRPr="00380E16">
        <w:rPr>
          <w:color w:val="3B3838"/>
          <w:lang w:eastAsia="fr-FR"/>
        </w:rPr>
        <w:t>Yvelines</w:t>
      </w:r>
      <w:r w:rsidR="00804EB5" w:rsidRPr="00380E16">
        <w:rPr>
          <w:color w:val="3B3838"/>
          <w:lang w:eastAsia="fr-FR"/>
        </w:rPr>
        <w:t xml:space="preserve"> participera au colloque régional d</w:t>
      </w:r>
      <w:r w:rsidR="008C2841" w:rsidRPr="00380E16">
        <w:rPr>
          <w:color w:val="3B3838"/>
          <w:lang w:eastAsia="fr-FR"/>
        </w:rPr>
        <w:t>es</w:t>
      </w:r>
      <w:r w:rsidR="00804EB5" w:rsidRPr="00380E16">
        <w:rPr>
          <w:color w:val="3B3838"/>
          <w:lang w:eastAsia="fr-FR"/>
        </w:rPr>
        <w:t xml:space="preserve"> 17 et 18 février</w:t>
      </w:r>
      <w:r w:rsidR="007A2E37" w:rsidRPr="00380E16">
        <w:rPr>
          <w:color w:val="3B3838"/>
          <w:lang w:eastAsia="fr-FR"/>
        </w:rPr>
        <w:t xml:space="preserve"> </w:t>
      </w:r>
      <w:r w:rsidR="008C2841" w:rsidRPr="00380E16">
        <w:rPr>
          <w:color w:val="3B3838"/>
          <w:lang w:eastAsia="fr-FR"/>
        </w:rPr>
        <w:t>202</w:t>
      </w:r>
      <w:r w:rsidR="0003155D" w:rsidRPr="00380E16">
        <w:rPr>
          <w:color w:val="3B3838"/>
          <w:lang w:eastAsia="fr-FR"/>
        </w:rPr>
        <w:t>2</w:t>
      </w:r>
      <w:r w:rsidR="008C2841" w:rsidRPr="00380E16">
        <w:rPr>
          <w:color w:val="3B3838"/>
          <w:lang w:eastAsia="fr-FR"/>
        </w:rPr>
        <w:t xml:space="preserve"> </w:t>
      </w:r>
      <w:r w:rsidR="004630A3" w:rsidRPr="00380E16">
        <w:rPr>
          <w:color w:val="3B3838"/>
          <w:lang w:eastAsia="fr-FR"/>
        </w:rPr>
        <w:t>(</w:t>
      </w:r>
      <w:r w:rsidR="007A2E37" w:rsidRPr="00380E16">
        <w:rPr>
          <w:color w:val="3B3838"/>
          <w:lang w:eastAsia="fr-FR"/>
        </w:rPr>
        <w:t xml:space="preserve">si le contexte sanitaire le </w:t>
      </w:r>
      <w:r w:rsidR="00D42A4D" w:rsidRPr="00380E16">
        <w:rPr>
          <w:color w:val="3B3838"/>
          <w:lang w:eastAsia="fr-FR"/>
        </w:rPr>
        <w:t>permet</w:t>
      </w:r>
      <w:r w:rsidR="004630A3" w:rsidRPr="00380E16">
        <w:rPr>
          <w:color w:val="3B3838"/>
          <w:lang w:eastAsia="fr-FR"/>
        </w:rPr>
        <w:t>)</w:t>
      </w:r>
      <w:r w:rsidR="00D42A4D" w:rsidRPr="00380E16">
        <w:rPr>
          <w:color w:val="3B3838"/>
          <w:lang w:eastAsia="fr-FR"/>
        </w:rPr>
        <w:t>.</w:t>
      </w:r>
    </w:p>
    <w:p w14:paraId="23EF9777" w14:textId="77777777" w:rsidR="00030961" w:rsidRPr="00380E16" w:rsidRDefault="00030961" w:rsidP="0011078B">
      <w:pPr>
        <w:spacing w:after="60" w:line="240" w:lineRule="auto"/>
        <w:jc w:val="both"/>
        <w:rPr>
          <w:color w:val="3B3838"/>
          <w:lang w:eastAsia="fr-FR"/>
        </w:rPr>
      </w:pPr>
    </w:p>
    <w:p w14:paraId="7FBADAA3" w14:textId="5FBE31B9" w:rsidR="001D5C94" w:rsidRDefault="00030961" w:rsidP="0011078B">
      <w:pPr>
        <w:spacing w:after="60" w:line="240" w:lineRule="auto"/>
        <w:jc w:val="both"/>
        <w:rPr>
          <w:color w:val="3B3838"/>
          <w:lang w:eastAsia="fr-FR"/>
        </w:rPr>
      </w:pPr>
      <w:r w:rsidRPr="00380E16">
        <w:rPr>
          <w:color w:val="3B3838"/>
          <w:lang w:eastAsia="fr-FR"/>
        </w:rPr>
        <w:t xml:space="preserve">L’ordre du jour </w:t>
      </w:r>
      <w:r w:rsidR="007C334B" w:rsidRPr="00380E16">
        <w:rPr>
          <w:color w:val="3B3838"/>
          <w:lang w:eastAsia="fr-FR"/>
        </w:rPr>
        <w:t>étant</w:t>
      </w:r>
      <w:r w:rsidRPr="00380E16">
        <w:rPr>
          <w:color w:val="3B3838"/>
          <w:lang w:eastAsia="fr-FR"/>
        </w:rPr>
        <w:t xml:space="preserve"> </w:t>
      </w:r>
      <w:r w:rsidR="007C334B" w:rsidRPr="00380E16">
        <w:rPr>
          <w:color w:val="3B3838"/>
          <w:lang w:eastAsia="fr-FR"/>
        </w:rPr>
        <w:t>épuisé</w:t>
      </w:r>
      <w:r w:rsidRPr="00380E16">
        <w:rPr>
          <w:color w:val="3B3838"/>
          <w:lang w:eastAsia="fr-FR"/>
        </w:rPr>
        <w:t xml:space="preserve">, la </w:t>
      </w:r>
      <w:r w:rsidR="007C334B" w:rsidRPr="00380E16">
        <w:rPr>
          <w:color w:val="3B3838"/>
          <w:lang w:eastAsia="fr-FR"/>
        </w:rPr>
        <w:t>séance est</w:t>
      </w:r>
      <w:r w:rsidR="00D42A4D" w:rsidRPr="00380E16">
        <w:rPr>
          <w:color w:val="3B3838"/>
          <w:lang w:eastAsia="fr-FR"/>
        </w:rPr>
        <w:t xml:space="preserve"> </w:t>
      </w:r>
      <w:r w:rsidR="007C334B" w:rsidRPr="00380E16">
        <w:rPr>
          <w:color w:val="3B3838"/>
          <w:lang w:eastAsia="fr-FR"/>
        </w:rPr>
        <w:t>levée</w:t>
      </w:r>
      <w:r w:rsidRPr="00380E16">
        <w:rPr>
          <w:color w:val="3B3838"/>
          <w:lang w:eastAsia="fr-FR"/>
        </w:rPr>
        <w:t xml:space="preserve"> à 12h30</w:t>
      </w:r>
      <w:r w:rsidR="0011078B">
        <w:rPr>
          <w:color w:val="3B3838"/>
          <w:lang w:eastAsia="fr-FR"/>
        </w:rPr>
        <w:t>.</w:t>
      </w:r>
    </w:p>
    <w:p w14:paraId="1E8680F1" w14:textId="290D6542" w:rsidR="0011078B" w:rsidRDefault="0011078B" w:rsidP="0011078B">
      <w:pPr>
        <w:spacing w:after="60" w:line="240" w:lineRule="auto"/>
        <w:jc w:val="both"/>
        <w:rPr>
          <w:color w:val="3B3838"/>
          <w:lang w:eastAsia="fr-FR"/>
        </w:rPr>
      </w:pPr>
    </w:p>
    <w:p w14:paraId="3E62A69C" w14:textId="6DFE2BF3" w:rsidR="00DF2FE5" w:rsidRDefault="00116DC0" w:rsidP="0011078B">
      <w:pPr>
        <w:spacing w:after="60" w:line="240" w:lineRule="auto"/>
        <w:jc w:val="both"/>
        <w:rPr>
          <w:color w:val="3B3838"/>
          <w:lang w:eastAsia="fr-FR"/>
        </w:rPr>
      </w:pPr>
      <w:r w:rsidRPr="00116DC0">
        <w:rPr>
          <w:noProof/>
          <w:color w:val="3B3838"/>
          <w:lang w:eastAsia="fr-FR"/>
        </w:rPr>
        <w:drawing>
          <wp:anchor distT="0" distB="0" distL="114300" distR="114300" simplePos="0" relativeHeight="251659264" behindDoc="0" locked="0" layoutInCell="1" allowOverlap="1" wp14:anchorId="4D31CCF5" wp14:editId="7252D94A">
            <wp:simplePos x="0" y="0"/>
            <wp:positionH relativeFrom="column">
              <wp:posOffset>266700</wp:posOffset>
            </wp:positionH>
            <wp:positionV relativeFrom="paragraph">
              <wp:posOffset>173990</wp:posOffset>
            </wp:positionV>
            <wp:extent cx="5760720" cy="2251075"/>
            <wp:effectExtent l="0" t="0" r="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251075"/>
                    </a:xfrm>
                    <a:prstGeom prst="rect">
                      <a:avLst/>
                    </a:prstGeom>
                  </pic:spPr>
                </pic:pic>
              </a:graphicData>
            </a:graphic>
          </wp:anchor>
        </w:drawing>
      </w:r>
    </w:p>
    <w:p w14:paraId="62C92648" w14:textId="4EA6BF1A" w:rsidR="00116DC0" w:rsidRPr="00382720" w:rsidRDefault="00116DC0" w:rsidP="0011078B">
      <w:pPr>
        <w:spacing w:after="60" w:line="240" w:lineRule="auto"/>
        <w:jc w:val="both"/>
        <w:rPr>
          <w:color w:val="3B3838"/>
          <w:lang w:eastAsia="fr-FR"/>
        </w:rPr>
      </w:pPr>
    </w:p>
    <w:sectPr w:rsidR="00116DC0" w:rsidRPr="00382720" w:rsidSect="00175C10">
      <w:headerReference w:type="default" r:id="rId9"/>
      <w:footerReference w:type="default" r:id="rId10"/>
      <w:headerReference w:type="first" r:id="rId11"/>
      <w:footerReference w:type="first" r:id="rId12"/>
      <w:pgSz w:w="11906" w:h="16838"/>
      <w:pgMar w:top="1417" w:right="1417" w:bottom="1417" w:left="1417" w:header="283"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70C04" w14:textId="77777777" w:rsidR="006C668D" w:rsidRDefault="006C668D" w:rsidP="00533504">
      <w:pPr>
        <w:spacing w:after="0" w:line="240" w:lineRule="auto"/>
      </w:pPr>
      <w:r>
        <w:separator/>
      </w:r>
    </w:p>
    <w:p w14:paraId="5114D656" w14:textId="77777777" w:rsidR="006C668D" w:rsidRDefault="006C668D"/>
  </w:endnote>
  <w:endnote w:type="continuationSeparator" w:id="0">
    <w:p w14:paraId="7A086F5A" w14:textId="77777777" w:rsidR="006C668D" w:rsidRDefault="006C668D" w:rsidP="00533504">
      <w:pPr>
        <w:spacing w:after="0" w:line="240" w:lineRule="auto"/>
      </w:pPr>
      <w:r>
        <w:continuationSeparator/>
      </w:r>
    </w:p>
    <w:p w14:paraId="30A4BD04" w14:textId="77777777" w:rsidR="006C668D" w:rsidRDefault="006C66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055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923"/>
      <w:gridCol w:w="9923"/>
    </w:tblGrid>
    <w:tr w:rsidR="00D11E08" w:rsidRPr="00756B0C" w14:paraId="760DEB6C" w14:textId="77777777" w:rsidTr="00756B0C">
      <w:trPr>
        <w:trHeight w:val="1278"/>
      </w:trPr>
      <w:tc>
        <w:tcPr>
          <w:tcW w:w="709" w:type="dxa"/>
          <w:tcBorders>
            <w:top w:val="nil"/>
            <w:left w:val="nil"/>
            <w:bottom w:val="nil"/>
            <w:right w:val="nil"/>
          </w:tcBorders>
          <w:shd w:val="clear" w:color="auto" w:fill="auto"/>
        </w:tcPr>
        <w:p w14:paraId="68B675A5" w14:textId="03F70CF5" w:rsidR="00D11E08" w:rsidRPr="004400B1" w:rsidRDefault="004E0D5E" w:rsidP="00C73DD3">
          <w:pPr>
            <w:pStyle w:val="Pieddepage"/>
            <w:jc w:val="right"/>
          </w:pPr>
          <w:r w:rsidRPr="004400B1">
            <w:rPr>
              <w:noProof/>
              <w:lang w:eastAsia="fr-FR"/>
            </w:rPr>
            <w:drawing>
              <wp:inline distT="0" distB="0" distL="0" distR="0" wp14:anchorId="5DBFA0B1" wp14:editId="436B3C59">
                <wp:extent cx="231140" cy="556895"/>
                <wp:effectExtent l="0" t="0" r="0" b="0"/>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140" cy="556895"/>
                        </a:xfrm>
                        <a:prstGeom prst="rect">
                          <a:avLst/>
                        </a:prstGeom>
                        <a:noFill/>
                        <a:ln>
                          <a:noFill/>
                        </a:ln>
                      </pic:spPr>
                    </pic:pic>
                  </a:graphicData>
                </a:graphic>
              </wp:inline>
            </w:drawing>
          </w:r>
        </w:p>
      </w:tc>
      <w:tc>
        <w:tcPr>
          <w:tcW w:w="9923" w:type="dxa"/>
          <w:tcBorders>
            <w:top w:val="nil"/>
            <w:left w:val="nil"/>
            <w:bottom w:val="nil"/>
            <w:right w:val="nil"/>
          </w:tcBorders>
          <w:shd w:val="clear" w:color="auto" w:fill="auto"/>
        </w:tcPr>
        <w:p w14:paraId="3ACC2231" w14:textId="77777777" w:rsidR="00D11E08" w:rsidRPr="004400B1" w:rsidRDefault="00D11E08" w:rsidP="00C73DD3">
          <w:pPr>
            <w:pStyle w:val="Pieddepage"/>
            <w:rPr>
              <w:rFonts w:ascii="Tahoma" w:hAnsi="Tahoma" w:cs="Tahoma"/>
              <w:b/>
              <w:color w:val="FF0000"/>
              <w:sz w:val="16"/>
              <w:szCs w:val="16"/>
            </w:rPr>
          </w:pPr>
          <w:r w:rsidRPr="004400B1">
            <w:rPr>
              <w:rFonts w:ascii="Tahoma" w:hAnsi="Tahoma" w:cs="Tahoma"/>
              <w:b/>
              <w:color w:val="FF0000"/>
              <w:sz w:val="16"/>
              <w:szCs w:val="16"/>
            </w:rPr>
            <w:t>France Nature Environnement Yvelines</w:t>
          </w:r>
        </w:p>
        <w:p w14:paraId="4448972E" w14:textId="77777777" w:rsidR="00D11E08" w:rsidRPr="004400B1" w:rsidRDefault="00D11E08" w:rsidP="00C73DD3">
          <w:pPr>
            <w:pStyle w:val="Pieddepage"/>
            <w:rPr>
              <w:rFonts w:ascii="Tahoma" w:hAnsi="Tahoma" w:cs="Tahoma"/>
              <w:b/>
              <w:color w:val="FF0000"/>
              <w:sz w:val="16"/>
              <w:szCs w:val="16"/>
            </w:rPr>
          </w:pPr>
          <w:r w:rsidRPr="004400B1">
            <w:rPr>
              <w:rFonts w:ascii="Tahoma" w:hAnsi="Tahoma" w:cs="Tahoma"/>
              <w:color w:val="767171"/>
              <w:sz w:val="16"/>
              <w:szCs w:val="16"/>
            </w:rPr>
            <w:t>Fédération des associations yvelinoises de protection de la nature et de l’environnement</w:t>
          </w:r>
        </w:p>
        <w:p w14:paraId="2FDC9056" w14:textId="77777777" w:rsidR="00D11E08" w:rsidRPr="004400B1" w:rsidRDefault="00D11E08" w:rsidP="00C73DD3">
          <w:pPr>
            <w:pStyle w:val="Pieddepage"/>
            <w:rPr>
              <w:rFonts w:ascii="Tahoma" w:hAnsi="Tahoma" w:cs="Tahoma"/>
              <w:color w:val="767171"/>
              <w:sz w:val="16"/>
              <w:szCs w:val="16"/>
            </w:rPr>
          </w:pPr>
          <w:r w:rsidRPr="004400B1">
            <w:rPr>
              <w:rFonts w:ascii="Tahoma" w:hAnsi="Tahoma" w:cs="Tahoma"/>
              <w:color w:val="767171"/>
              <w:sz w:val="16"/>
              <w:szCs w:val="16"/>
            </w:rPr>
            <w:t>Siège social : 52, Rue des Essarts, 78490 Les Mesnuls / Tél. 06 16 47 45 02</w:t>
          </w:r>
        </w:p>
        <w:p w14:paraId="3B99F7CD" w14:textId="04610FD6" w:rsidR="00D11E08" w:rsidRPr="004400B1" w:rsidRDefault="00D11E08" w:rsidP="00C73DD3">
          <w:pPr>
            <w:pStyle w:val="Pieddepage"/>
            <w:rPr>
              <w:rFonts w:ascii="Tahoma" w:hAnsi="Tahoma" w:cs="Tahoma"/>
              <w:color w:val="767171"/>
              <w:sz w:val="16"/>
              <w:szCs w:val="16"/>
              <w:lang w:val="en-GB"/>
            </w:rPr>
          </w:pPr>
          <w:r w:rsidRPr="004400B1">
            <w:rPr>
              <w:rFonts w:ascii="Tahoma" w:hAnsi="Tahoma" w:cs="Tahoma"/>
              <w:color w:val="767171"/>
              <w:sz w:val="16"/>
              <w:szCs w:val="16"/>
              <w:lang w:val="en-US"/>
            </w:rPr>
            <w:t xml:space="preserve">fne.yvelines@gmail.com          </w:t>
          </w:r>
          <w:r w:rsidRPr="004400B1">
            <w:rPr>
              <w:rFonts w:ascii="Tahoma" w:hAnsi="Tahoma" w:cs="Tahoma"/>
              <w:color w:val="767171"/>
              <w:sz w:val="16"/>
              <w:szCs w:val="16"/>
              <w:lang w:val="en-GB"/>
            </w:rPr>
            <w:t xml:space="preserve">fneyvelines.over-blog.com        </w:t>
          </w:r>
          <w:r w:rsidR="004E0D5E" w:rsidRPr="004400B1">
            <w:rPr>
              <w:rFonts w:ascii="Tahoma" w:hAnsi="Tahoma" w:cs="Tahoma"/>
              <w:noProof/>
              <w:color w:val="767171"/>
              <w:sz w:val="16"/>
              <w:szCs w:val="16"/>
            </w:rPr>
            <w:drawing>
              <wp:inline distT="0" distB="0" distL="0" distR="0" wp14:anchorId="1B84956C" wp14:editId="00E24AED">
                <wp:extent cx="83820" cy="838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Pr="004400B1">
            <w:rPr>
              <w:rFonts w:ascii="Tahoma" w:hAnsi="Tahoma" w:cs="Tahoma"/>
              <w:color w:val="767171"/>
              <w:sz w:val="16"/>
              <w:szCs w:val="16"/>
              <w:lang w:val="en-GB"/>
            </w:rPr>
            <w:t xml:space="preserve"> twitter.com/fneyvelines </w:t>
          </w:r>
        </w:p>
        <w:p w14:paraId="1CC45508" w14:textId="77777777" w:rsidR="00D11E08" w:rsidRPr="004400B1" w:rsidRDefault="00D11E08" w:rsidP="00C73DD3">
          <w:pPr>
            <w:pStyle w:val="Pieddepage"/>
            <w:rPr>
              <w:rFonts w:ascii="Tahoma" w:hAnsi="Tahoma" w:cs="Tahoma"/>
              <w:b/>
              <w:color w:val="FF0000"/>
              <w:sz w:val="16"/>
              <w:lang w:val="en-GB"/>
            </w:rPr>
          </w:pPr>
        </w:p>
      </w:tc>
      <w:tc>
        <w:tcPr>
          <w:tcW w:w="9923" w:type="dxa"/>
          <w:tcBorders>
            <w:left w:val="nil"/>
          </w:tcBorders>
          <w:shd w:val="clear" w:color="auto" w:fill="auto"/>
        </w:tcPr>
        <w:p w14:paraId="32FEDA6A" w14:textId="77777777" w:rsidR="00D11E08" w:rsidRPr="00756B0C" w:rsidRDefault="00D11E08" w:rsidP="00C73DD3">
          <w:pPr>
            <w:pStyle w:val="Pieddepage"/>
            <w:rPr>
              <w:rFonts w:ascii="Tahoma" w:hAnsi="Tahoma" w:cs="Tahoma"/>
              <w:b/>
              <w:color w:val="FF0000"/>
              <w:sz w:val="24"/>
            </w:rPr>
          </w:pPr>
        </w:p>
      </w:tc>
    </w:tr>
  </w:tbl>
  <w:p w14:paraId="0F0D830D" w14:textId="77777777" w:rsidR="00D11E08" w:rsidRPr="008F4D17" w:rsidRDefault="00D11E08" w:rsidP="008F4D17">
    <w:pPr>
      <w:pStyle w:val="Pieddepage"/>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055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7"/>
      <w:gridCol w:w="16197"/>
    </w:tblGrid>
    <w:tr w:rsidR="00D11E08" w:rsidRPr="00756B0C" w14:paraId="53C81C4E" w14:textId="77777777" w:rsidTr="00F718E1">
      <w:trPr>
        <w:trHeight w:val="1278"/>
      </w:trPr>
      <w:tc>
        <w:tcPr>
          <w:tcW w:w="1371" w:type="dxa"/>
          <w:tcBorders>
            <w:top w:val="nil"/>
            <w:left w:val="nil"/>
            <w:bottom w:val="nil"/>
            <w:right w:val="nil"/>
          </w:tcBorders>
          <w:shd w:val="clear" w:color="auto" w:fill="auto"/>
        </w:tcPr>
        <w:tbl>
          <w:tblPr>
            <w:tblW w:w="2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9184"/>
          </w:tblGrid>
          <w:tr w:rsidR="00D11E08" w:rsidRPr="004400B1" w14:paraId="6DE6D1AF" w14:textId="77777777" w:rsidTr="00066CE2">
            <w:trPr>
              <w:trHeight w:val="1278"/>
            </w:trPr>
            <w:tc>
              <w:tcPr>
                <w:tcW w:w="1371" w:type="dxa"/>
                <w:tcBorders>
                  <w:top w:val="nil"/>
                  <w:left w:val="nil"/>
                  <w:bottom w:val="nil"/>
                  <w:right w:val="nil"/>
                </w:tcBorders>
                <w:shd w:val="clear" w:color="auto" w:fill="auto"/>
              </w:tcPr>
              <w:p w14:paraId="7881183F" w14:textId="6BDBB004" w:rsidR="00D11E08" w:rsidRPr="004400B1" w:rsidRDefault="004E0D5E" w:rsidP="00F718E1">
                <w:pPr>
                  <w:pStyle w:val="Pieddepage"/>
                  <w:jc w:val="right"/>
                </w:pPr>
                <w:r w:rsidRPr="004400B1">
                  <w:rPr>
                    <w:noProof/>
                    <w:lang w:eastAsia="fr-FR"/>
                  </w:rPr>
                  <w:drawing>
                    <wp:inline distT="0" distB="0" distL="0" distR="0" wp14:anchorId="68713616" wp14:editId="781F826E">
                      <wp:extent cx="231140" cy="556895"/>
                      <wp:effectExtent l="0" t="0" r="0" b="0"/>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140" cy="556895"/>
                              </a:xfrm>
                              <a:prstGeom prst="rect">
                                <a:avLst/>
                              </a:prstGeom>
                              <a:noFill/>
                              <a:ln>
                                <a:noFill/>
                              </a:ln>
                            </pic:spPr>
                          </pic:pic>
                        </a:graphicData>
                      </a:graphic>
                    </wp:inline>
                  </w:drawing>
                </w:r>
              </w:p>
            </w:tc>
            <w:tc>
              <w:tcPr>
                <w:tcW w:w="19184" w:type="dxa"/>
                <w:tcBorders>
                  <w:top w:val="nil"/>
                  <w:left w:val="nil"/>
                  <w:bottom w:val="nil"/>
                  <w:right w:val="nil"/>
                </w:tcBorders>
                <w:shd w:val="clear" w:color="auto" w:fill="auto"/>
              </w:tcPr>
              <w:p w14:paraId="0B8C3049" w14:textId="77777777" w:rsidR="00D11E08" w:rsidRPr="004400B1" w:rsidRDefault="00D11E08" w:rsidP="00F718E1">
                <w:pPr>
                  <w:pStyle w:val="Pieddepage"/>
                  <w:rPr>
                    <w:rFonts w:ascii="Tahoma" w:hAnsi="Tahoma" w:cs="Tahoma"/>
                    <w:b/>
                    <w:color w:val="FF0000"/>
                    <w:sz w:val="16"/>
                    <w:szCs w:val="16"/>
                  </w:rPr>
                </w:pPr>
                <w:r w:rsidRPr="004400B1">
                  <w:rPr>
                    <w:rFonts w:ascii="Tahoma" w:hAnsi="Tahoma" w:cs="Tahoma"/>
                    <w:b/>
                    <w:color w:val="FF0000"/>
                    <w:sz w:val="16"/>
                    <w:szCs w:val="16"/>
                  </w:rPr>
                  <w:t>France Nature Environnement Yvelines</w:t>
                </w:r>
              </w:p>
              <w:p w14:paraId="1C251CB1" w14:textId="77777777" w:rsidR="00D11E08" w:rsidRPr="004400B1" w:rsidRDefault="00D11E08" w:rsidP="00F718E1">
                <w:pPr>
                  <w:pStyle w:val="Pieddepage"/>
                  <w:rPr>
                    <w:rFonts w:ascii="Tahoma" w:hAnsi="Tahoma" w:cs="Tahoma"/>
                    <w:b/>
                    <w:color w:val="FF0000"/>
                    <w:sz w:val="16"/>
                    <w:szCs w:val="16"/>
                  </w:rPr>
                </w:pPr>
                <w:r w:rsidRPr="004400B1">
                  <w:rPr>
                    <w:rFonts w:ascii="Tahoma" w:hAnsi="Tahoma" w:cs="Tahoma"/>
                    <w:color w:val="767171"/>
                    <w:sz w:val="16"/>
                    <w:szCs w:val="16"/>
                  </w:rPr>
                  <w:t>Fédération des associations yvelinoises de protection de la nature et de l’environnement</w:t>
                </w:r>
              </w:p>
              <w:p w14:paraId="56CA604E" w14:textId="77777777" w:rsidR="00D11E08" w:rsidRPr="004400B1" w:rsidRDefault="00D11E08" w:rsidP="00F718E1">
                <w:pPr>
                  <w:pStyle w:val="Pieddepage"/>
                  <w:rPr>
                    <w:rFonts w:ascii="Tahoma" w:hAnsi="Tahoma" w:cs="Tahoma"/>
                    <w:color w:val="767171"/>
                    <w:sz w:val="16"/>
                    <w:szCs w:val="16"/>
                  </w:rPr>
                </w:pPr>
                <w:r w:rsidRPr="004400B1">
                  <w:rPr>
                    <w:rFonts w:ascii="Tahoma" w:hAnsi="Tahoma" w:cs="Tahoma"/>
                    <w:color w:val="767171"/>
                    <w:sz w:val="16"/>
                    <w:szCs w:val="16"/>
                  </w:rPr>
                  <w:t>Siège social : 52, Rue des Essarts, 78490 Les Mesnuls / Tél. 06 16 47 45 02</w:t>
                </w:r>
              </w:p>
              <w:p w14:paraId="2CDD7E68" w14:textId="182B8DD2" w:rsidR="00D11E08" w:rsidRPr="004400B1" w:rsidRDefault="00D11E08" w:rsidP="00F718E1">
                <w:pPr>
                  <w:pStyle w:val="Pieddepage"/>
                  <w:rPr>
                    <w:rFonts w:ascii="Tahoma" w:hAnsi="Tahoma" w:cs="Tahoma"/>
                    <w:color w:val="767171"/>
                    <w:sz w:val="16"/>
                    <w:szCs w:val="16"/>
                    <w:lang w:val="en-GB"/>
                  </w:rPr>
                </w:pPr>
                <w:r w:rsidRPr="004400B1">
                  <w:rPr>
                    <w:rFonts w:ascii="Tahoma" w:hAnsi="Tahoma" w:cs="Tahoma"/>
                    <w:color w:val="767171"/>
                    <w:sz w:val="16"/>
                    <w:szCs w:val="16"/>
                    <w:lang w:val="en-US"/>
                  </w:rPr>
                  <w:t xml:space="preserve">fne.yvelines@gmail.com          </w:t>
                </w:r>
                <w:r w:rsidRPr="004400B1">
                  <w:rPr>
                    <w:rFonts w:ascii="Tahoma" w:hAnsi="Tahoma" w:cs="Tahoma"/>
                    <w:color w:val="767171"/>
                    <w:sz w:val="16"/>
                    <w:szCs w:val="16"/>
                    <w:lang w:val="en-GB"/>
                  </w:rPr>
                  <w:t xml:space="preserve">fneyvelines.over-blog.com        </w:t>
                </w:r>
                <w:r w:rsidR="004E0D5E" w:rsidRPr="004400B1">
                  <w:rPr>
                    <w:rFonts w:ascii="Tahoma" w:hAnsi="Tahoma" w:cs="Tahoma"/>
                    <w:noProof/>
                    <w:color w:val="767171"/>
                    <w:sz w:val="16"/>
                    <w:szCs w:val="16"/>
                  </w:rPr>
                  <w:drawing>
                    <wp:inline distT="0" distB="0" distL="0" distR="0" wp14:anchorId="5A34D5E3" wp14:editId="7C4C5A27">
                      <wp:extent cx="83820" cy="838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Pr="004400B1">
                  <w:rPr>
                    <w:rFonts w:ascii="Tahoma" w:hAnsi="Tahoma" w:cs="Tahoma"/>
                    <w:color w:val="767171"/>
                    <w:sz w:val="16"/>
                    <w:szCs w:val="16"/>
                    <w:lang w:val="en-GB"/>
                  </w:rPr>
                  <w:t xml:space="preserve"> twitter.com/fneyvelines </w:t>
                </w:r>
              </w:p>
              <w:p w14:paraId="48472F1A" w14:textId="77777777" w:rsidR="00D11E08" w:rsidRPr="004400B1" w:rsidRDefault="00D11E08" w:rsidP="00F718E1">
                <w:pPr>
                  <w:pStyle w:val="Pieddepage"/>
                  <w:rPr>
                    <w:rFonts w:ascii="Tahoma" w:hAnsi="Tahoma" w:cs="Tahoma"/>
                    <w:b/>
                    <w:color w:val="FF0000"/>
                    <w:sz w:val="16"/>
                    <w:lang w:val="en-GB"/>
                  </w:rPr>
                </w:pPr>
              </w:p>
            </w:tc>
          </w:tr>
        </w:tbl>
        <w:p w14:paraId="4B070D3A" w14:textId="77777777" w:rsidR="00D11E08" w:rsidRDefault="00D11E08" w:rsidP="00F718E1"/>
      </w:tc>
      <w:tc>
        <w:tcPr>
          <w:tcW w:w="19184" w:type="dxa"/>
          <w:tcBorders>
            <w:top w:val="nil"/>
            <w:left w:val="nil"/>
            <w:bottom w:val="nil"/>
            <w:right w:val="nil"/>
          </w:tcBorders>
          <w:shd w:val="clear" w:color="auto" w:fill="auto"/>
        </w:tcPr>
        <w:tbl>
          <w:tblPr>
            <w:tblW w:w="2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9184"/>
          </w:tblGrid>
          <w:tr w:rsidR="00D11E08" w:rsidRPr="004400B1" w14:paraId="76923E76" w14:textId="77777777" w:rsidTr="00066CE2">
            <w:trPr>
              <w:trHeight w:val="1278"/>
            </w:trPr>
            <w:tc>
              <w:tcPr>
                <w:tcW w:w="1371" w:type="dxa"/>
                <w:tcBorders>
                  <w:top w:val="nil"/>
                  <w:left w:val="nil"/>
                  <w:bottom w:val="nil"/>
                  <w:right w:val="nil"/>
                </w:tcBorders>
                <w:shd w:val="clear" w:color="auto" w:fill="auto"/>
              </w:tcPr>
              <w:p w14:paraId="68933E36" w14:textId="64A71A99" w:rsidR="00D11E08" w:rsidRPr="004400B1" w:rsidRDefault="004E0D5E" w:rsidP="00F718E1">
                <w:pPr>
                  <w:pStyle w:val="Pieddepage"/>
                  <w:jc w:val="right"/>
                </w:pPr>
                <w:r w:rsidRPr="004400B1">
                  <w:rPr>
                    <w:noProof/>
                    <w:lang w:eastAsia="fr-FR"/>
                  </w:rPr>
                  <w:drawing>
                    <wp:inline distT="0" distB="0" distL="0" distR="0" wp14:anchorId="37FE54E2" wp14:editId="39394209">
                      <wp:extent cx="231140" cy="556895"/>
                      <wp:effectExtent l="0" t="0" r="0" b="0"/>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140" cy="556895"/>
                              </a:xfrm>
                              <a:prstGeom prst="rect">
                                <a:avLst/>
                              </a:prstGeom>
                              <a:noFill/>
                              <a:ln>
                                <a:noFill/>
                              </a:ln>
                            </pic:spPr>
                          </pic:pic>
                        </a:graphicData>
                      </a:graphic>
                    </wp:inline>
                  </w:drawing>
                </w:r>
              </w:p>
            </w:tc>
            <w:tc>
              <w:tcPr>
                <w:tcW w:w="19184" w:type="dxa"/>
                <w:tcBorders>
                  <w:top w:val="nil"/>
                  <w:left w:val="nil"/>
                  <w:bottom w:val="nil"/>
                  <w:right w:val="nil"/>
                </w:tcBorders>
                <w:shd w:val="clear" w:color="auto" w:fill="auto"/>
              </w:tcPr>
              <w:p w14:paraId="73C69D24" w14:textId="77777777" w:rsidR="00D11E08" w:rsidRPr="004400B1" w:rsidRDefault="00D11E08" w:rsidP="00F718E1">
                <w:pPr>
                  <w:pStyle w:val="Pieddepage"/>
                  <w:rPr>
                    <w:rFonts w:ascii="Tahoma" w:hAnsi="Tahoma" w:cs="Tahoma"/>
                    <w:b/>
                    <w:color w:val="FF0000"/>
                    <w:sz w:val="16"/>
                    <w:szCs w:val="16"/>
                  </w:rPr>
                </w:pPr>
                <w:r w:rsidRPr="004400B1">
                  <w:rPr>
                    <w:rFonts w:ascii="Tahoma" w:hAnsi="Tahoma" w:cs="Tahoma"/>
                    <w:b/>
                    <w:color w:val="FF0000"/>
                    <w:sz w:val="16"/>
                    <w:szCs w:val="16"/>
                  </w:rPr>
                  <w:t>France Nature Environnement Yvelines</w:t>
                </w:r>
              </w:p>
              <w:p w14:paraId="25877420" w14:textId="77777777" w:rsidR="00D11E08" w:rsidRPr="004400B1" w:rsidRDefault="00D11E08" w:rsidP="00F718E1">
                <w:pPr>
                  <w:pStyle w:val="Pieddepage"/>
                  <w:rPr>
                    <w:rFonts w:ascii="Tahoma" w:hAnsi="Tahoma" w:cs="Tahoma"/>
                    <w:b/>
                    <w:color w:val="FF0000"/>
                    <w:sz w:val="16"/>
                    <w:szCs w:val="16"/>
                  </w:rPr>
                </w:pPr>
                <w:r w:rsidRPr="004400B1">
                  <w:rPr>
                    <w:rFonts w:ascii="Tahoma" w:hAnsi="Tahoma" w:cs="Tahoma"/>
                    <w:color w:val="767171"/>
                    <w:sz w:val="16"/>
                    <w:szCs w:val="16"/>
                  </w:rPr>
                  <w:t>Fédération des associations yvelinoises de protection de la nature et de l’environnement</w:t>
                </w:r>
              </w:p>
              <w:p w14:paraId="587EC7D0" w14:textId="77777777" w:rsidR="00D11E08" w:rsidRPr="004400B1" w:rsidRDefault="00D11E08" w:rsidP="00F718E1">
                <w:pPr>
                  <w:pStyle w:val="Pieddepage"/>
                  <w:rPr>
                    <w:rFonts w:ascii="Tahoma" w:hAnsi="Tahoma" w:cs="Tahoma"/>
                    <w:color w:val="767171"/>
                    <w:sz w:val="16"/>
                    <w:szCs w:val="16"/>
                  </w:rPr>
                </w:pPr>
                <w:r w:rsidRPr="004400B1">
                  <w:rPr>
                    <w:rFonts w:ascii="Tahoma" w:hAnsi="Tahoma" w:cs="Tahoma"/>
                    <w:color w:val="767171"/>
                    <w:sz w:val="16"/>
                    <w:szCs w:val="16"/>
                  </w:rPr>
                  <w:t>Siège social : 52, Rue des Essarts, 78490 Les Mesnuls / Tél. 06 16 47 45 02</w:t>
                </w:r>
              </w:p>
              <w:p w14:paraId="12C46EC0" w14:textId="1DB362A1" w:rsidR="00D11E08" w:rsidRPr="004400B1" w:rsidRDefault="00D11E08" w:rsidP="00F718E1">
                <w:pPr>
                  <w:pStyle w:val="Pieddepage"/>
                  <w:rPr>
                    <w:rFonts w:ascii="Tahoma" w:hAnsi="Tahoma" w:cs="Tahoma"/>
                    <w:color w:val="767171"/>
                    <w:sz w:val="16"/>
                    <w:szCs w:val="16"/>
                    <w:lang w:val="en-GB"/>
                  </w:rPr>
                </w:pPr>
                <w:r w:rsidRPr="004400B1">
                  <w:rPr>
                    <w:rFonts w:ascii="Tahoma" w:hAnsi="Tahoma" w:cs="Tahoma"/>
                    <w:color w:val="767171"/>
                    <w:sz w:val="16"/>
                    <w:szCs w:val="16"/>
                    <w:lang w:val="en-US"/>
                  </w:rPr>
                  <w:t xml:space="preserve">fne.yvelines@gmail.com          </w:t>
                </w:r>
                <w:r w:rsidRPr="004400B1">
                  <w:rPr>
                    <w:rFonts w:ascii="Tahoma" w:hAnsi="Tahoma" w:cs="Tahoma"/>
                    <w:color w:val="767171"/>
                    <w:sz w:val="16"/>
                    <w:szCs w:val="16"/>
                    <w:lang w:val="en-GB"/>
                  </w:rPr>
                  <w:t xml:space="preserve">fneyvelines.over-blog.com        </w:t>
                </w:r>
                <w:r w:rsidR="004E0D5E" w:rsidRPr="004400B1">
                  <w:rPr>
                    <w:rFonts w:ascii="Tahoma" w:hAnsi="Tahoma" w:cs="Tahoma"/>
                    <w:noProof/>
                    <w:color w:val="767171"/>
                    <w:sz w:val="16"/>
                    <w:szCs w:val="16"/>
                  </w:rPr>
                  <w:drawing>
                    <wp:inline distT="0" distB="0" distL="0" distR="0" wp14:anchorId="330B3FC3" wp14:editId="42284387">
                      <wp:extent cx="83820" cy="838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inline>
                  </w:drawing>
                </w:r>
                <w:r w:rsidRPr="004400B1">
                  <w:rPr>
                    <w:rFonts w:ascii="Tahoma" w:hAnsi="Tahoma" w:cs="Tahoma"/>
                    <w:color w:val="767171"/>
                    <w:sz w:val="16"/>
                    <w:szCs w:val="16"/>
                    <w:lang w:val="en-GB"/>
                  </w:rPr>
                  <w:t xml:space="preserve"> twitter.com/fneyvelines </w:t>
                </w:r>
              </w:p>
              <w:p w14:paraId="14D97CB7" w14:textId="77777777" w:rsidR="00D11E08" w:rsidRPr="004400B1" w:rsidRDefault="00D11E08" w:rsidP="00F718E1">
                <w:pPr>
                  <w:pStyle w:val="Pieddepage"/>
                  <w:rPr>
                    <w:rFonts w:ascii="Tahoma" w:hAnsi="Tahoma" w:cs="Tahoma"/>
                    <w:b/>
                    <w:color w:val="FF0000"/>
                    <w:sz w:val="16"/>
                    <w:lang w:val="en-GB"/>
                  </w:rPr>
                </w:pPr>
              </w:p>
            </w:tc>
          </w:tr>
        </w:tbl>
        <w:p w14:paraId="637327BB" w14:textId="77777777" w:rsidR="00D11E08" w:rsidRDefault="00D11E08" w:rsidP="00F718E1"/>
      </w:tc>
    </w:tr>
  </w:tbl>
  <w:p w14:paraId="3EF2C157" w14:textId="77777777" w:rsidR="00D11E08" w:rsidRDefault="00D11E0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2CFED" w14:textId="77777777" w:rsidR="006C668D" w:rsidRDefault="006C668D" w:rsidP="00533504">
      <w:pPr>
        <w:spacing w:after="0" w:line="240" w:lineRule="auto"/>
      </w:pPr>
      <w:r>
        <w:separator/>
      </w:r>
    </w:p>
    <w:p w14:paraId="7AAF664D" w14:textId="77777777" w:rsidR="006C668D" w:rsidRDefault="006C668D"/>
  </w:footnote>
  <w:footnote w:type="continuationSeparator" w:id="0">
    <w:p w14:paraId="003D2D9A" w14:textId="77777777" w:rsidR="006C668D" w:rsidRDefault="006C668D" w:rsidP="00533504">
      <w:pPr>
        <w:spacing w:after="0" w:line="240" w:lineRule="auto"/>
      </w:pPr>
      <w:r>
        <w:continuationSeparator/>
      </w:r>
    </w:p>
    <w:p w14:paraId="460B2CC9" w14:textId="77777777" w:rsidR="006C668D" w:rsidRDefault="006C66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A620B" w14:textId="77777777" w:rsidR="00D11E08" w:rsidRPr="00191372" w:rsidRDefault="00D11E08">
    <w:pPr>
      <w:pStyle w:val="En-tte"/>
      <w:jc w:val="right"/>
      <w:rPr>
        <w:sz w:val="18"/>
      </w:rPr>
    </w:pPr>
    <w:r w:rsidRPr="00191372">
      <w:rPr>
        <w:sz w:val="18"/>
      </w:rPr>
      <w:fldChar w:fldCharType="begin"/>
    </w:r>
    <w:r w:rsidRPr="00191372">
      <w:rPr>
        <w:sz w:val="18"/>
      </w:rPr>
      <w:instrText>PAGE   \* MERGEFORMAT</w:instrText>
    </w:r>
    <w:r w:rsidRPr="00191372">
      <w:rPr>
        <w:sz w:val="18"/>
      </w:rPr>
      <w:fldChar w:fldCharType="separate"/>
    </w:r>
    <w:r>
      <w:rPr>
        <w:noProof/>
        <w:sz w:val="18"/>
      </w:rPr>
      <w:t>5</w:t>
    </w:r>
    <w:r w:rsidRPr="00191372">
      <w:rPr>
        <w:sz w:val="18"/>
      </w:rPr>
      <w:fldChar w:fldCharType="end"/>
    </w:r>
  </w:p>
  <w:p w14:paraId="21800B60" w14:textId="77777777" w:rsidR="00D11E08" w:rsidRDefault="00D11E08">
    <w:pPr>
      <w:pStyle w:val="En-tte"/>
    </w:pPr>
  </w:p>
  <w:p w14:paraId="48413160" w14:textId="77777777" w:rsidR="00D11E08" w:rsidRDefault="00D11E0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6134E" w14:textId="65422B21" w:rsidR="00D11E08" w:rsidRDefault="004E0D5E">
    <w:pPr>
      <w:pStyle w:val="En-tte"/>
    </w:pPr>
    <w:r w:rsidRPr="005515B5">
      <w:rPr>
        <w:noProof/>
        <w:lang w:eastAsia="fr-FR"/>
      </w:rPr>
      <w:drawing>
        <wp:inline distT="0" distB="0" distL="0" distR="0" wp14:anchorId="48651205" wp14:editId="314CAAD3">
          <wp:extent cx="1187450" cy="1145540"/>
          <wp:effectExtent l="0" t="0" r="0" b="0"/>
          <wp:docPr id="3" name="Image 5" descr="F:\__ADIV\51__FNE 78\1__Organisation\logos\FNE_Logo_Yvelines_CMJ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F:\__ADIV\51__FNE 78\1__Organisation\logos\FNE_Logo_Yvelines_CMJN-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450" cy="11455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4E0"/>
    <w:multiLevelType w:val="hybridMultilevel"/>
    <w:tmpl w:val="49A0D454"/>
    <w:lvl w:ilvl="0" w:tplc="42D0723A">
      <w:start w:val="1"/>
      <w:numFmt w:val="bullet"/>
      <w:lvlText w:val="•"/>
      <w:lvlJc w:val="left"/>
      <w:pPr>
        <w:tabs>
          <w:tab w:val="num" w:pos="720"/>
        </w:tabs>
        <w:ind w:left="720" w:hanging="360"/>
      </w:pPr>
      <w:rPr>
        <w:rFonts w:ascii="Arial" w:hAnsi="Arial" w:hint="default"/>
      </w:rPr>
    </w:lvl>
    <w:lvl w:ilvl="1" w:tplc="7AEE88C8" w:tentative="1">
      <w:start w:val="1"/>
      <w:numFmt w:val="bullet"/>
      <w:lvlText w:val="•"/>
      <w:lvlJc w:val="left"/>
      <w:pPr>
        <w:tabs>
          <w:tab w:val="num" w:pos="1440"/>
        </w:tabs>
        <w:ind w:left="1440" w:hanging="360"/>
      </w:pPr>
      <w:rPr>
        <w:rFonts w:ascii="Arial" w:hAnsi="Arial" w:hint="default"/>
      </w:rPr>
    </w:lvl>
    <w:lvl w:ilvl="2" w:tplc="082AAABE" w:tentative="1">
      <w:start w:val="1"/>
      <w:numFmt w:val="bullet"/>
      <w:lvlText w:val="•"/>
      <w:lvlJc w:val="left"/>
      <w:pPr>
        <w:tabs>
          <w:tab w:val="num" w:pos="2160"/>
        </w:tabs>
        <w:ind w:left="2160" w:hanging="360"/>
      </w:pPr>
      <w:rPr>
        <w:rFonts w:ascii="Arial" w:hAnsi="Arial" w:hint="default"/>
      </w:rPr>
    </w:lvl>
    <w:lvl w:ilvl="3" w:tplc="EB665B62" w:tentative="1">
      <w:start w:val="1"/>
      <w:numFmt w:val="bullet"/>
      <w:lvlText w:val="•"/>
      <w:lvlJc w:val="left"/>
      <w:pPr>
        <w:tabs>
          <w:tab w:val="num" w:pos="2880"/>
        </w:tabs>
        <w:ind w:left="2880" w:hanging="360"/>
      </w:pPr>
      <w:rPr>
        <w:rFonts w:ascii="Arial" w:hAnsi="Arial" w:hint="default"/>
      </w:rPr>
    </w:lvl>
    <w:lvl w:ilvl="4" w:tplc="40E4B78E" w:tentative="1">
      <w:start w:val="1"/>
      <w:numFmt w:val="bullet"/>
      <w:lvlText w:val="•"/>
      <w:lvlJc w:val="left"/>
      <w:pPr>
        <w:tabs>
          <w:tab w:val="num" w:pos="3600"/>
        </w:tabs>
        <w:ind w:left="3600" w:hanging="360"/>
      </w:pPr>
      <w:rPr>
        <w:rFonts w:ascii="Arial" w:hAnsi="Arial" w:hint="default"/>
      </w:rPr>
    </w:lvl>
    <w:lvl w:ilvl="5" w:tplc="7AE8B21A" w:tentative="1">
      <w:start w:val="1"/>
      <w:numFmt w:val="bullet"/>
      <w:lvlText w:val="•"/>
      <w:lvlJc w:val="left"/>
      <w:pPr>
        <w:tabs>
          <w:tab w:val="num" w:pos="4320"/>
        </w:tabs>
        <w:ind w:left="4320" w:hanging="360"/>
      </w:pPr>
      <w:rPr>
        <w:rFonts w:ascii="Arial" w:hAnsi="Arial" w:hint="default"/>
      </w:rPr>
    </w:lvl>
    <w:lvl w:ilvl="6" w:tplc="46C8F2CC" w:tentative="1">
      <w:start w:val="1"/>
      <w:numFmt w:val="bullet"/>
      <w:lvlText w:val="•"/>
      <w:lvlJc w:val="left"/>
      <w:pPr>
        <w:tabs>
          <w:tab w:val="num" w:pos="5040"/>
        </w:tabs>
        <w:ind w:left="5040" w:hanging="360"/>
      </w:pPr>
      <w:rPr>
        <w:rFonts w:ascii="Arial" w:hAnsi="Arial" w:hint="default"/>
      </w:rPr>
    </w:lvl>
    <w:lvl w:ilvl="7" w:tplc="13169CA8" w:tentative="1">
      <w:start w:val="1"/>
      <w:numFmt w:val="bullet"/>
      <w:lvlText w:val="•"/>
      <w:lvlJc w:val="left"/>
      <w:pPr>
        <w:tabs>
          <w:tab w:val="num" w:pos="5760"/>
        </w:tabs>
        <w:ind w:left="5760" w:hanging="360"/>
      </w:pPr>
      <w:rPr>
        <w:rFonts w:ascii="Arial" w:hAnsi="Arial" w:hint="default"/>
      </w:rPr>
    </w:lvl>
    <w:lvl w:ilvl="8" w:tplc="5134ABE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E4355F"/>
    <w:multiLevelType w:val="hybridMultilevel"/>
    <w:tmpl w:val="55040C20"/>
    <w:lvl w:ilvl="0" w:tplc="74602390">
      <w:start w:val="1"/>
      <w:numFmt w:val="bullet"/>
      <w:lvlText w:val="•"/>
      <w:lvlJc w:val="left"/>
      <w:pPr>
        <w:tabs>
          <w:tab w:val="num" w:pos="720"/>
        </w:tabs>
        <w:ind w:left="720" w:hanging="360"/>
      </w:pPr>
      <w:rPr>
        <w:rFonts w:ascii="Arial" w:hAnsi="Arial" w:hint="default"/>
      </w:rPr>
    </w:lvl>
    <w:lvl w:ilvl="1" w:tplc="9FB0B9DE">
      <w:start w:val="1"/>
      <w:numFmt w:val="bullet"/>
      <w:lvlText w:val="•"/>
      <w:lvlJc w:val="left"/>
      <w:pPr>
        <w:tabs>
          <w:tab w:val="num" w:pos="1440"/>
        </w:tabs>
        <w:ind w:left="1440" w:hanging="360"/>
      </w:pPr>
      <w:rPr>
        <w:rFonts w:ascii="Arial" w:hAnsi="Arial" w:hint="default"/>
      </w:rPr>
    </w:lvl>
    <w:lvl w:ilvl="2" w:tplc="32600160" w:tentative="1">
      <w:start w:val="1"/>
      <w:numFmt w:val="bullet"/>
      <w:lvlText w:val="•"/>
      <w:lvlJc w:val="left"/>
      <w:pPr>
        <w:tabs>
          <w:tab w:val="num" w:pos="2160"/>
        </w:tabs>
        <w:ind w:left="2160" w:hanging="360"/>
      </w:pPr>
      <w:rPr>
        <w:rFonts w:ascii="Arial" w:hAnsi="Arial" w:hint="default"/>
      </w:rPr>
    </w:lvl>
    <w:lvl w:ilvl="3" w:tplc="34B0A46C" w:tentative="1">
      <w:start w:val="1"/>
      <w:numFmt w:val="bullet"/>
      <w:lvlText w:val="•"/>
      <w:lvlJc w:val="left"/>
      <w:pPr>
        <w:tabs>
          <w:tab w:val="num" w:pos="2880"/>
        </w:tabs>
        <w:ind w:left="2880" w:hanging="360"/>
      </w:pPr>
      <w:rPr>
        <w:rFonts w:ascii="Arial" w:hAnsi="Arial" w:hint="default"/>
      </w:rPr>
    </w:lvl>
    <w:lvl w:ilvl="4" w:tplc="4D5654F8" w:tentative="1">
      <w:start w:val="1"/>
      <w:numFmt w:val="bullet"/>
      <w:lvlText w:val="•"/>
      <w:lvlJc w:val="left"/>
      <w:pPr>
        <w:tabs>
          <w:tab w:val="num" w:pos="3600"/>
        </w:tabs>
        <w:ind w:left="3600" w:hanging="360"/>
      </w:pPr>
      <w:rPr>
        <w:rFonts w:ascii="Arial" w:hAnsi="Arial" w:hint="default"/>
      </w:rPr>
    </w:lvl>
    <w:lvl w:ilvl="5" w:tplc="46023D80" w:tentative="1">
      <w:start w:val="1"/>
      <w:numFmt w:val="bullet"/>
      <w:lvlText w:val="•"/>
      <w:lvlJc w:val="left"/>
      <w:pPr>
        <w:tabs>
          <w:tab w:val="num" w:pos="4320"/>
        </w:tabs>
        <w:ind w:left="4320" w:hanging="360"/>
      </w:pPr>
      <w:rPr>
        <w:rFonts w:ascii="Arial" w:hAnsi="Arial" w:hint="default"/>
      </w:rPr>
    </w:lvl>
    <w:lvl w:ilvl="6" w:tplc="AE547C18" w:tentative="1">
      <w:start w:val="1"/>
      <w:numFmt w:val="bullet"/>
      <w:lvlText w:val="•"/>
      <w:lvlJc w:val="left"/>
      <w:pPr>
        <w:tabs>
          <w:tab w:val="num" w:pos="5040"/>
        </w:tabs>
        <w:ind w:left="5040" w:hanging="360"/>
      </w:pPr>
      <w:rPr>
        <w:rFonts w:ascii="Arial" w:hAnsi="Arial" w:hint="default"/>
      </w:rPr>
    </w:lvl>
    <w:lvl w:ilvl="7" w:tplc="48F688DE" w:tentative="1">
      <w:start w:val="1"/>
      <w:numFmt w:val="bullet"/>
      <w:lvlText w:val="•"/>
      <w:lvlJc w:val="left"/>
      <w:pPr>
        <w:tabs>
          <w:tab w:val="num" w:pos="5760"/>
        </w:tabs>
        <w:ind w:left="5760" w:hanging="360"/>
      </w:pPr>
      <w:rPr>
        <w:rFonts w:ascii="Arial" w:hAnsi="Arial" w:hint="default"/>
      </w:rPr>
    </w:lvl>
    <w:lvl w:ilvl="8" w:tplc="45B0F9A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0A5CD0"/>
    <w:multiLevelType w:val="hybridMultilevel"/>
    <w:tmpl w:val="CB2CF7C2"/>
    <w:lvl w:ilvl="0" w:tplc="99306694">
      <w:start w:val="1"/>
      <w:numFmt w:val="bullet"/>
      <w:lvlText w:val="•"/>
      <w:lvlJc w:val="left"/>
      <w:pPr>
        <w:tabs>
          <w:tab w:val="num" w:pos="720"/>
        </w:tabs>
        <w:ind w:left="720" w:hanging="360"/>
      </w:pPr>
      <w:rPr>
        <w:rFonts w:ascii="Arial" w:hAnsi="Arial" w:hint="default"/>
      </w:rPr>
    </w:lvl>
    <w:lvl w:ilvl="1" w:tplc="91E23110">
      <w:start w:val="1"/>
      <w:numFmt w:val="bullet"/>
      <w:lvlText w:val="•"/>
      <w:lvlJc w:val="left"/>
      <w:pPr>
        <w:tabs>
          <w:tab w:val="num" w:pos="1440"/>
        </w:tabs>
        <w:ind w:left="1440" w:hanging="360"/>
      </w:pPr>
      <w:rPr>
        <w:rFonts w:ascii="Arial" w:hAnsi="Arial" w:hint="default"/>
      </w:rPr>
    </w:lvl>
    <w:lvl w:ilvl="2" w:tplc="BCBC08A4" w:tentative="1">
      <w:start w:val="1"/>
      <w:numFmt w:val="bullet"/>
      <w:lvlText w:val="•"/>
      <w:lvlJc w:val="left"/>
      <w:pPr>
        <w:tabs>
          <w:tab w:val="num" w:pos="2160"/>
        </w:tabs>
        <w:ind w:left="2160" w:hanging="360"/>
      </w:pPr>
      <w:rPr>
        <w:rFonts w:ascii="Arial" w:hAnsi="Arial" w:hint="default"/>
      </w:rPr>
    </w:lvl>
    <w:lvl w:ilvl="3" w:tplc="C52A6E9E" w:tentative="1">
      <w:start w:val="1"/>
      <w:numFmt w:val="bullet"/>
      <w:lvlText w:val="•"/>
      <w:lvlJc w:val="left"/>
      <w:pPr>
        <w:tabs>
          <w:tab w:val="num" w:pos="2880"/>
        </w:tabs>
        <w:ind w:left="2880" w:hanging="360"/>
      </w:pPr>
      <w:rPr>
        <w:rFonts w:ascii="Arial" w:hAnsi="Arial" w:hint="default"/>
      </w:rPr>
    </w:lvl>
    <w:lvl w:ilvl="4" w:tplc="022C9510" w:tentative="1">
      <w:start w:val="1"/>
      <w:numFmt w:val="bullet"/>
      <w:lvlText w:val="•"/>
      <w:lvlJc w:val="left"/>
      <w:pPr>
        <w:tabs>
          <w:tab w:val="num" w:pos="3600"/>
        </w:tabs>
        <w:ind w:left="3600" w:hanging="360"/>
      </w:pPr>
      <w:rPr>
        <w:rFonts w:ascii="Arial" w:hAnsi="Arial" w:hint="default"/>
      </w:rPr>
    </w:lvl>
    <w:lvl w:ilvl="5" w:tplc="163C432E" w:tentative="1">
      <w:start w:val="1"/>
      <w:numFmt w:val="bullet"/>
      <w:lvlText w:val="•"/>
      <w:lvlJc w:val="left"/>
      <w:pPr>
        <w:tabs>
          <w:tab w:val="num" w:pos="4320"/>
        </w:tabs>
        <w:ind w:left="4320" w:hanging="360"/>
      </w:pPr>
      <w:rPr>
        <w:rFonts w:ascii="Arial" w:hAnsi="Arial" w:hint="default"/>
      </w:rPr>
    </w:lvl>
    <w:lvl w:ilvl="6" w:tplc="C562C00E" w:tentative="1">
      <w:start w:val="1"/>
      <w:numFmt w:val="bullet"/>
      <w:lvlText w:val="•"/>
      <w:lvlJc w:val="left"/>
      <w:pPr>
        <w:tabs>
          <w:tab w:val="num" w:pos="5040"/>
        </w:tabs>
        <w:ind w:left="5040" w:hanging="360"/>
      </w:pPr>
      <w:rPr>
        <w:rFonts w:ascii="Arial" w:hAnsi="Arial" w:hint="default"/>
      </w:rPr>
    </w:lvl>
    <w:lvl w:ilvl="7" w:tplc="6E60D9E2" w:tentative="1">
      <w:start w:val="1"/>
      <w:numFmt w:val="bullet"/>
      <w:lvlText w:val="•"/>
      <w:lvlJc w:val="left"/>
      <w:pPr>
        <w:tabs>
          <w:tab w:val="num" w:pos="5760"/>
        </w:tabs>
        <w:ind w:left="5760" w:hanging="360"/>
      </w:pPr>
      <w:rPr>
        <w:rFonts w:ascii="Arial" w:hAnsi="Arial" w:hint="default"/>
      </w:rPr>
    </w:lvl>
    <w:lvl w:ilvl="8" w:tplc="54AA7ED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C063A7"/>
    <w:multiLevelType w:val="hybridMultilevel"/>
    <w:tmpl w:val="78E20D28"/>
    <w:lvl w:ilvl="0" w:tplc="1A1AB4B6">
      <w:start w:val="1"/>
      <w:numFmt w:val="bullet"/>
      <w:lvlText w:val="•"/>
      <w:lvlJc w:val="left"/>
      <w:pPr>
        <w:tabs>
          <w:tab w:val="num" w:pos="720"/>
        </w:tabs>
        <w:ind w:left="720" w:hanging="360"/>
      </w:pPr>
      <w:rPr>
        <w:rFonts w:ascii="Arial" w:hAnsi="Arial" w:hint="default"/>
      </w:rPr>
    </w:lvl>
    <w:lvl w:ilvl="1" w:tplc="52A28A0A">
      <w:start w:val="1"/>
      <w:numFmt w:val="bullet"/>
      <w:lvlText w:val="•"/>
      <w:lvlJc w:val="left"/>
      <w:pPr>
        <w:tabs>
          <w:tab w:val="num" w:pos="1440"/>
        </w:tabs>
        <w:ind w:left="1440" w:hanging="360"/>
      </w:pPr>
      <w:rPr>
        <w:rFonts w:ascii="Arial" w:hAnsi="Arial" w:hint="default"/>
      </w:rPr>
    </w:lvl>
    <w:lvl w:ilvl="2" w:tplc="135E3EBA" w:tentative="1">
      <w:start w:val="1"/>
      <w:numFmt w:val="bullet"/>
      <w:lvlText w:val="•"/>
      <w:lvlJc w:val="left"/>
      <w:pPr>
        <w:tabs>
          <w:tab w:val="num" w:pos="2160"/>
        </w:tabs>
        <w:ind w:left="2160" w:hanging="360"/>
      </w:pPr>
      <w:rPr>
        <w:rFonts w:ascii="Arial" w:hAnsi="Arial" w:hint="default"/>
      </w:rPr>
    </w:lvl>
    <w:lvl w:ilvl="3" w:tplc="BEC2A1EC" w:tentative="1">
      <w:start w:val="1"/>
      <w:numFmt w:val="bullet"/>
      <w:lvlText w:val="•"/>
      <w:lvlJc w:val="left"/>
      <w:pPr>
        <w:tabs>
          <w:tab w:val="num" w:pos="2880"/>
        </w:tabs>
        <w:ind w:left="2880" w:hanging="360"/>
      </w:pPr>
      <w:rPr>
        <w:rFonts w:ascii="Arial" w:hAnsi="Arial" w:hint="default"/>
      </w:rPr>
    </w:lvl>
    <w:lvl w:ilvl="4" w:tplc="4414394E" w:tentative="1">
      <w:start w:val="1"/>
      <w:numFmt w:val="bullet"/>
      <w:lvlText w:val="•"/>
      <w:lvlJc w:val="left"/>
      <w:pPr>
        <w:tabs>
          <w:tab w:val="num" w:pos="3600"/>
        </w:tabs>
        <w:ind w:left="3600" w:hanging="360"/>
      </w:pPr>
      <w:rPr>
        <w:rFonts w:ascii="Arial" w:hAnsi="Arial" w:hint="default"/>
      </w:rPr>
    </w:lvl>
    <w:lvl w:ilvl="5" w:tplc="F29AA87E" w:tentative="1">
      <w:start w:val="1"/>
      <w:numFmt w:val="bullet"/>
      <w:lvlText w:val="•"/>
      <w:lvlJc w:val="left"/>
      <w:pPr>
        <w:tabs>
          <w:tab w:val="num" w:pos="4320"/>
        </w:tabs>
        <w:ind w:left="4320" w:hanging="360"/>
      </w:pPr>
      <w:rPr>
        <w:rFonts w:ascii="Arial" w:hAnsi="Arial" w:hint="default"/>
      </w:rPr>
    </w:lvl>
    <w:lvl w:ilvl="6" w:tplc="67E081BE" w:tentative="1">
      <w:start w:val="1"/>
      <w:numFmt w:val="bullet"/>
      <w:lvlText w:val="•"/>
      <w:lvlJc w:val="left"/>
      <w:pPr>
        <w:tabs>
          <w:tab w:val="num" w:pos="5040"/>
        </w:tabs>
        <w:ind w:left="5040" w:hanging="360"/>
      </w:pPr>
      <w:rPr>
        <w:rFonts w:ascii="Arial" w:hAnsi="Arial" w:hint="default"/>
      </w:rPr>
    </w:lvl>
    <w:lvl w:ilvl="7" w:tplc="B6D8F21C" w:tentative="1">
      <w:start w:val="1"/>
      <w:numFmt w:val="bullet"/>
      <w:lvlText w:val="•"/>
      <w:lvlJc w:val="left"/>
      <w:pPr>
        <w:tabs>
          <w:tab w:val="num" w:pos="5760"/>
        </w:tabs>
        <w:ind w:left="5760" w:hanging="360"/>
      </w:pPr>
      <w:rPr>
        <w:rFonts w:ascii="Arial" w:hAnsi="Arial" w:hint="default"/>
      </w:rPr>
    </w:lvl>
    <w:lvl w:ilvl="8" w:tplc="D4008AA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5852D8"/>
    <w:multiLevelType w:val="hybridMultilevel"/>
    <w:tmpl w:val="F8FC8A2C"/>
    <w:lvl w:ilvl="0" w:tplc="2594F014">
      <w:start w:val="1"/>
      <w:numFmt w:val="bullet"/>
      <w:lvlText w:val="•"/>
      <w:lvlJc w:val="left"/>
      <w:pPr>
        <w:tabs>
          <w:tab w:val="num" w:pos="720"/>
        </w:tabs>
        <w:ind w:left="720" w:hanging="360"/>
      </w:pPr>
      <w:rPr>
        <w:rFonts w:ascii="Arial" w:hAnsi="Arial" w:hint="default"/>
      </w:rPr>
    </w:lvl>
    <w:lvl w:ilvl="1" w:tplc="BA9229FA">
      <w:start w:val="1"/>
      <w:numFmt w:val="bullet"/>
      <w:lvlText w:val="•"/>
      <w:lvlJc w:val="left"/>
      <w:pPr>
        <w:tabs>
          <w:tab w:val="num" w:pos="1440"/>
        </w:tabs>
        <w:ind w:left="1440" w:hanging="360"/>
      </w:pPr>
      <w:rPr>
        <w:rFonts w:ascii="Arial" w:hAnsi="Arial" w:hint="default"/>
      </w:rPr>
    </w:lvl>
    <w:lvl w:ilvl="2" w:tplc="CC380FA4" w:tentative="1">
      <w:start w:val="1"/>
      <w:numFmt w:val="bullet"/>
      <w:lvlText w:val="•"/>
      <w:lvlJc w:val="left"/>
      <w:pPr>
        <w:tabs>
          <w:tab w:val="num" w:pos="2160"/>
        </w:tabs>
        <w:ind w:left="2160" w:hanging="360"/>
      </w:pPr>
      <w:rPr>
        <w:rFonts w:ascii="Arial" w:hAnsi="Arial" w:hint="default"/>
      </w:rPr>
    </w:lvl>
    <w:lvl w:ilvl="3" w:tplc="44AE366A" w:tentative="1">
      <w:start w:val="1"/>
      <w:numFmt w:val="bullet"/>
      <w:lvlText w:val="•"/>
      <w:lvlJc w:val="left"/>
      <w:pPr>
        <w:tabs>
          <w:tab w:val="num" w:pos="2880"/>
        </w:tabs>
        <w:ind w:left="2880" w:hanging="360"/>
      </w:pPr>
      <w:rPr>
        <w:rFonts w:ascii="Arial" w:hAnsi="Arial" w:hint="default"/>
      </w:rPr>
    </w:lvl>
    <w:lvl w:ilvl="4" w:tplc="DF94BE6E" w:tentative="1">
      <w:start w:val="1"/>
      <w:numFmt w:val="bullet"/>
      <w:lvlText w:val="•"/>
      <w:lvlJc w:val="left"/>
      <w:pPr>
        <w:tabs>
          <w:tab w:val="num" w:pos="3600"/>
        </w:tabs>
        <w:ind w:left="3600" w:hanging="360"/>
      </w:pPr>
      <w:rPr>
        <w:rFonts w:ascii="Arial" w:hAnsi="Arial" w:hint="default"/>
      </w:rPr>
    </w:lvl>
    <w:lvl w:ilvl="5" w:tplc="FCFE4DA8" w:tentative="1">
      <w:start w:val="1"/>
      <w:numFmt w:val="bullet"/>
      <w:lvlText w:val="•"/>
      <w:lvlJc w:val="left"/>
      <w:pPr>
        <w:tabs>
          <w:tab w:val="num" w:pos="4320"/>
        </w:tabs>
        <w:ind w:left="4320" w:hanging="360"/>
      </w:pPr>
      <w:rPr>
        <w:rFonts w:ascii="Arial" w:hAnsi="Arial" w:hint="default"/>
      </w:rPr>
    </w:lvl>
    <w:lvl w:ilvl="6" w:tplc="7980C2D2" w:tentative="1">
      <w:start w:val="1"/>
      <w:numFmt w:val="bullet"/>
      <w:lvlText w:val="•"/>
      <w:lvlJc w:val="left"/>
      <w:pPr>
        <w:tabs>
          <w:tab w:val="num" w:pos="5040"/>
        </w:tabs>
        <w:ind w:left="5040" w:hanging="360"/>
      </w:pPr>
      <w:rPr>
        <w:rFonts w:ascii="Arial" w:hAnsi="Arial" w:hint="default"/>
      </w:rPr>
    </w:lvl>
    <w:lvl w:ilvl="7" w:tplc="AD10C556" w:tentative="1">
      <w:start w:val="1"/>
      <w:numFmt w:val="bullet"/>
      <w:lvlText w:val="•"/>
      <w:lvlJc w:val="left"/>
      <w:pPr>
        <w:tabs>
          <w:tab w:val="num" w:pos="5760"/>
        </w:tabs>
        <w:ind w:left="5760" w:hanging="360"/>
      </w:pPr>
      <w:rPr>
        <w:rFonts w:ascii="Arial" w:hAnsi="Arial" w:hint="default"/>
      </w:rPr>
    </w:lvl>
    <w:lvl w:ilvl="8" w:tplc="067E940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233474"/>
    <w:multiLevelType w:val="hybridMultilevel"/>
    <w:tmpl w:val="FED4D2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4E5F5A"/>
    <w:multiLevelType w:val="hybridMultilevel"/>
    <w:tmpl w:val="7AB4D848"/>
    <w:lvl w:ilvl="0" w:tplc="E6F27E38">
      <w:start w:val="1"/>
      <w:numFmt w:val="bullet"/>
      <w:lvlText w:val="•"/>
      <w:lvlJc w:val="left"/>
      <w:pPr>
        <w:tabs>
          <w:tab w:val="num" w:pos="720"/>
        </w:tabs>
        <w:ind w:left="720" w:hanging="360"/>
      </w:pPr>
      <w:rPr>
        <w:rFonts w:ascii="Arial" w:hAnsi="Arial" w:hint="default"/>
      </w:rPr>
    </w:lvl>
    <w:lvl w:ilvl="1" w:tplc="BACA6F0A">
      <w:start w:val="1"/>
      <w:numFmt w:val="bullet"/>
      <w:lvlText w:val="•"/>
      <w:lvlJc w:val="left"/>
      <w:pPr>
        <w:tabs>
          <w:tab w:val="num" w:pos="1440"/>
        </w:tabs>
        <w:ind w:left="1440" w:hanging="360"/>
      </w:pPr>
      <w:rPr>
        <w:rFonts w:ascii="Arial" w:hAnsi="Arial" w:hint="default"/>
      </w:rPr>
    </w:lvl>
    <w:lvl w:ilvl="2" w:tplc="2FBEDD7E" w:tentative="1">
      <w:start w:val="1"/>
      <w:numFmt w:val="bullet"/>
      <w:lvlText w:val="•"/>
      <w:lvlJc w:val="left"/>
      <w:pPr>
        <w:tabs>
          <w:tab w:val="num" w:pos="2160"/>
        </w:tabs>
        <w:ind w:left="2160" w:hanging="360"/>
      </w:pPr>
      <w:rPr>
        <w:rFonts w:ascii="Arial" w:hAnsi="Arial" w:hint="default"/>
      </w:rPr>
    </w:lvl>
    <w:lvl w:ilvl="3" w:tplc="C8A27110" w:tentative="1">
      <w:start w:val="1"/>
      <w:numFmt w:val="bullet"/>
      <w:lvlText w:val="•"/>
      <w:lvlJc w:val="left"/>
      <w:pPr>
        <w:tabs>
          <w:tab w:val="num" w:pos="2880"/>
        </w:tabs>
        <w:ind w:left="2880" w:hanging="360"/>
      </w:pPr>
      <w:rPr>
        <w:rFonts w:ascii="Arial" w:hAnsi="Arial" w:hint="default"/>
      </w:rPr>
    </w:lvl>
    <w:lvl w:ilvl="4" w:tplc="F2568E90" w:tentative="1">
      <w:start w:val="1"/>
      <w:numFmt w:val="bullet"/>
      <w:lvlText w:val="•"/>
      <w:lvlJc w:val="left"/>
      <w:pPr>
        <w:tabs>
          <w:tab w:val="num" w:pos="3600"/>
        </w:tabs>
        <w:ind w:left="3600" w:hanging="360"/>
      </w:pPr>
      <w:rPr>
        <w:rFonts w:ascii="Arial" w:hAnsi="Arial" w:hint="default"/>
      </w:rPr>
    </w:lvl>
    <w:lvl w:ilvl="5" w:tplc="9644515E" w:tentative="1">
      <w:start w:val="1"/>
      <w:numFmt w:val="bullet"/>
      <w:lvlText w:val="•"/>
      <w:lvlJc w:val="left"/>
      <w:pPr>
        <w:tabs>
          <w:tab w:val="num" w:pos="4320"/>
        </w:tabs>
        <w:ind w:left="4320" w:hanging="360"/>
      </w:pPr>
      <w:rPr>
        <w:rFonts w:ascii="Arial" w:hAnsi="Arial" w:hint="default"/>
      </w:rPr>
    </w:lvl>
    <w:lvl w:ilvl="6" w:tplc="E9F4DBD6" w:tentative="1">
      <w:start w:val="1"/>
      <w:numFmt w:val="bullet"/>
      <w:lvlText w:val="•"/>
      <w:lvlJc w:val="left"/>
      <w:pPr>
        <w:tabs>
          <w:tab w:val="num" w:pos="5040"/>
        </w:tabs>
        <w:ind w:left="5040" w:hanging="360"/>
      </w:pPr>
      <w:rPr>
        <w:rFonts w:ascii="Arial" w:hAnsi="Arial" w:hint="default"/>
      </w:rPr>
    </w:lvl>
    <w:lvl w:ilvl="7" w:tplc="5C0CC788" w:tentative="1">
      <w:start w:val="1"/>
      <w:numFmt w:val="bullet"/>
      <w:lvlText w:val="•"/>
      <w:lvlJc w:val="left"/>
      <w:pPr>
        <w:tabs>
          <w:tab w:val="num" w:pos="5760"/>
        </w:tabs>
        <w:ind w:left="5760" w:hanging="360"/>
      </w:pPr>
      <w:rPr>
        <w:rFonts w:ascii="Arial" w:hAnsi="Arial" w:hint="default"/>
      </w:rPr>
    </w:lvl>
    <w:lvl w:ilvl="8" w:tplc="4D16AC6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FD679B"/>
    <w:multiLevelType w:val="hybridMultilevel"/>
    <w:tmpl w:val="DF00C3D8"/>
    <w:lvl w:ilvl="0" w:tplc="E2E052E6">
      <w:start w:val="1"/>
      <w:numFmt w:val="bullet"/>
      <w:lvlText w:val="•"/>
      <w:lvlJc w:val="left"/>
      <w:pPr>
        <w:tabs>
          <w:tab w:val="num" w:pos="720"/>
        </w:tabs>
        <w:ind w:left="720" w:hanging="360"/>
      </w:pPr>
      <w:rPr>
        <w:rFonts w:ascii="Arial" w:hAnsi="Arial" w:hint="default"/>
      </w:rPr>
    </w:lvl>
    <w:lvl w:ilvl="1" w:tplc="95546620">
      <w:start w:val="1"/>
      <w:numFmt w:val="bullet"/>
      <w:lvlText w:val="•"/>
      <w:lvlJc w:val="left"/>
      <w:pPr>
        <w:tabs>
          <w:tab w:val="num" w:pos="1440"/>
        </w:tabs>
        <w:ind w:left="1440" w:hanging="360"/>
      </w:pPr>
      <w:rPr>
        <w:rFonts w:ascii="Arial" w:hAnsi="Arial" w:hint="default"/>
      </w:rPr>
    </w:lvl>
    <w:lvl w:ilvl="2" w:tplc="61F2D680" w:tentative="1">
      <w:start w:val="1"/>
      <w:numFmt w:val="bullet"/>
      <w:lvlText w:val="•"/>
      <w:lvlJc w:val="left"/>
      <w:pPr>
        <w:tabs>
          <w:tab w:val="num" w:pos="2160"/>
        </w:tabs>
        <w:ind w:left="2160" w:hanging="360"/>
      </w:pPr>
      <w:rPr>
        <w:rFonts w:ascii="Arial" w:hAnsi="Arial" w:hint="default"/>
      </w:rPr>
    </w:lvl>
    <w:lvl w:ilvl="3" w:tplc="AB22EC70" w:tentative="1">
      <w:start w:val="1"/>
      <w:numFmt w:val="bullet"/>
      <w:lvlText w:val="•"/>
      <w:lvlJc w:val="left"/>
      <w:pPr>
        <w:tabs>
          <w:tab w:val="num" w:pos="2880"/>
        </w:tabs>
        <w:ind w:left="2880" w:hanging="360"/>
      </w:pPr>
      <w:rPr>
        <w:rFonts w:ascii="Arial" w:hAnsi="Arial" w:hint="default"/>
      </w:rPr>
    </w:lvl>
    <w:lvl w:ilvl="4" w:tplc="1BA27A78" w:tentative="1">
      <w:start w:val="1"/>
      <w:numFmt w:val="bullet"/>
      <w:lvlText w:val="•"/>
      <w:lvlJc w:val="left"/>
      <w:pPr>
        <w:tabs>
          <w:tab w:val="num" w:pos="3600"/>
        </w:tabs>
        <w:ind w:left="3600" w:hanging="360"/>
      </w:pPr>
      <w:rPr>
        <w:rFonts w:ascii="Arial" w:hAnsi="Arial" w:hint="default"/>
      </w:rPr>
    </w:lvl>
    <w:lvl w:ilvl="5" w:tplc="E3E46798" w:tentative="1">
      <w:start w:val="1"/>
      <w:numFmt w:val="bullet"/>
      <w:lvlText w:val="•"/>
      <w:lvlJc w:val="left"/>
      <w:pPr>
        <w:tabs>
          <w:tab w:val="num" w:pos="4320"/>
        </w:tabs>
        <w:ind w:left="4320" w:hanging="360"/>
      </w:pPr>
      <w:rPr>
        <w:rFonts w:ascii="Arial" w:hAnsi="Arial" w:hint="default"/>
      </w:rPr>
    </w:lvl>
    <w:lvl w:ilvl="6" w:tplc="A7A889AC" w:tentative="1">
      <w:start w:val="1"/>
      <w:numFmt w:val="bullet"/>
      <w:lvlText w:val="•"/>
      <w:lvlJc w:val="left"/>
      <w:pPr>
        <w:tabs>
          <w:tab w:val="num" w:pos="5040"/>
        </w:tabs>
        <w:ind w:left="5040" w:hanging="360"/>
      </w:pPr>
      <w:rPr>
        <w:rFonts w:ascii="Arial" w:hAnsi="Arial" w:hint="default"/>
      </w:rPr>
    </w:lvl>
    <w:lvl w:ilvl="7" w:tplc="30081966" w:tentative="1">
      <w:start w:val="1"/>
      <w:numFmt w:val="bullet"/>
      <w:lvlText w:val="•"/>
      <w:lvlJc w:val="left"/>
      <w:pPr>
        <w:tabs>
          <w:tab w:val="num" w:pos="5760"/>
        </w:tabs>
        <w:ind w:left="5760" w:hanging="360"/>
      </w:pPr>
      <w:rPr>
        <w:rFonts w:ascii="Arial" w:hAnsi="Arial" w:hint="default"/>
      </w:rPr>
    </w:lvl>
    <w:lvl w:ilvl="8" w:tplc="CF1CFBC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0244B0"/>
    <w:multiLevelType w:val="hybridMultilevel"/>
    <w:tmpl w:val="B3044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9FA16C5"/>
    <w:multiLevelType w:val="hybridMultilevel"/>
    <w:tmpl w:val="69569606"/>
    <w:lvl w:ilvl="0" w:tplc="E8AA7E6C">
      <w:start w:val="1"/>
      <w:numFmt w:val="bullet"/>
      <w:lvlText w:val="•"/>
      <w:lvlJc w:val="left"/>
      <w:pPr>
        <w:tabs>
          <w:tab w:val="num" w:pos="720"/>
        </w:tabs>
        <w:ind w:left="720" w:hanging="360"/>
      </w:pPr>
      <w:rPr>
        <w:rFonts w:ascii="Arial" w:hAnsi="Arial" w:hint="default"/>
      </w:rPr>
    </w:lvl>
    <w:lvl w:ilvl="1" w:tplc="7BDE63EA">
      <w:start w:val="1"/>
      <w:numFmt w:val="bullet"/>
      <w:lvlText w:val="•"/>
      <w:lvlJc w:val="left"/>
      <w:pPr>
        <w:tabs>
          <w:tab w:val="num" w:pos="1440"/>
        </w:tabs>
        <w:ind w:left="1440" w:hanging="360"/>
      </w:pPr>
      <w:rPr>
        <w:rFonts w:ascii="Arial" w:hAnsi="Arial" w:hint="default"/>
      </w:rPr>
    </w:lvl>
    <w:lvl w:ilvl="2" w:tplc="773CB54A" w:tentative="1">
      <w:start w:val="1"/>
      <w:numFmt w:val="bullet"/>
      <w:lvlText w:val="•"/>
      <w:lvlJc w:val="left"/>
      <w:pPr>
        <w:tabs>
          <w:tab w:val="num" w:pos="2160"/>
        </w:tabs>
        <w:ind w:left="2160" w:hanging="360"/>
      </w:pPr>
      <w:rPr>
        <w:rFonts w:ascii="Arial" w:hAnsi="Arial" w:hint="default"/>
      </w:rPr>
    </w:lvl>
    <w:lvl w:ilvl="3" w:tplc="71D67D06" w:tentative="1">
      <w:start w:val="1"/>
      <w:numFmt w:val="bullet"/>
      <w:lvlText w:val="•"/>
      <w:lvlJc w:val="left"/>
      <w:pPr>
        <w:tabs>
          <w:tab w:val="num" w:pos="2880"/>
        </w:tabs>
        <w:ind w:left="2880" w:hanging="360"/>
      </w:pPr>
      <w:rPr>
        <w:rFonts w:ascii="Arial" w:hAnsi="Arial" w:hint="default"/>
      </w:rPr>
    </w:lvl>
    <w:lvl w:ilvl="4" w:tplc="E626FD4A" w:tentative="1">
      <w:start w:val="1"/>
      <w:numFmt w:val="bullet"/>
      <w:lvlText w:val="•"/>
      <w:lvlJc w:val="left"/>
      <w:pPr>
        <w:tabs>
          <w:tab w:val="num" w:pos="3600"/>
        </w:tabs>
        <w:ind w:left="3600" w:hanging="360"/>
      </w:pPr>
      <w:rPr>
        <w:rFonts w:ascii="Arial" w:hAnsi="Arial" w:hint="default"/>
      </w:rPr>
    </w:lvl>
    <w:lvl w:ilvl="5" w:tplc="92262322" w:tentative="1">
      <w:start w:val="1"/>
      <w:numFmt w:val="bullet"/>
      <w:lvlText w:val="•"/>
      <w:lvlJc w:val="left"/>
      <w:pPr>
        <w:tabs>
          <w:tab w:val="num" w:pos="4320"/>
        </w:tabs>
        <w:ind w:left="4320" w:hanging="360"/>
      </w:pPr>
      <w:rPr>
        <w:rFonts w:ascii="Arial" w:hAnsi="Arial" w:hint="default"/>
      </w:rPr>
    </w:lvl>
    <w:lvl w:ilvl="6" w:tplc="4D7C108E" w:tentative="1">
      <w:start w:val="1"/>
      <w:numFmt w:val="bullet"/>
      <w:lvlText w:val="•"/>
      <w:lvlJc w:val="left"/>
      <w:pPr>
        <w:tabs>
          <w:tab w:val="num" w:pos="5040"/>
        </w:tabs>
        <w:ind w:left="5040" w:hanging="360"/>
      </w:pPr>
      <w:rPr>
        <w:rFonts w:ascii="Arial" w:hAnsi="Arial" w:hint="default"/>
      </w:rPr>
    </w:lvl>
    <w:lvl w:ilvl="7" w:tplc="67F0E7EC" w:tentative="1">
      <w:start w:val="1"/>
      <w:numFmt w:val="bullet"/>
      <w:lvlText w:val="•"/>
      <w:lvlJc w:val="left"/>
      <w:pPr>
        <w:tabs>
          <w:tab w:val="num" w:pos="5760"/>
        </w:tabs>
        <w:ind w:left="5760" w:hanging="360"/>
      </w:pPr>
      <w:rPr>
        <w:rFonts w:ascii="Arial" w:hAnsi="Arial" w:hint="default"/>
      </w:rPr>
    </w:lvl>
    <w:lvl w:ilvl="8" w:tplc="E690B52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DDD2469"/>
    <w:multiLevelType w:val="hybridMultilevel"/>
    <w:tmpl w:val="EFBA778E"/>
    <w:lvl w:ilvl="0" w:tplc="E84EA662">
      <w:start w:val="1"/>
      <w:numFmt w:val="bullet"/>
      <w:lvlText w:val="•"/>
      <w:lvlJc w:val="left"/>
      <w:pPr>
        <w:tabs>
          <w:tab w:val="num" w:pos="720"/>
        </w:tabs>
        <w:ind w:left="720" w:hanging="360"/>
      </w:pPr>
      <w:rPr>
        <w:rFonts w:ascii="Arial" w:hAnsi="Arial" w:hint="default"/>
      </w:rPr>
    </w:lvl>
    <w:lvl w:ilvl="1" w:tplc="91889E56">
      <w:start w:val="1"/>
      <w:numFmt w:val="bullet"/>
      <w:lvlText w:val="•"/>
      <w:lvlJc w:val="left"/>
      <w:pPr>
        <w:tabs>
          <w:tab w:val="num" w:pos="1440"/>
        </w:tabs>
        <w:ind w:left="1440" w:hanging="360"/>
      </w:pPr>
      <w:rPr>
        <w:rFonts w:ascii="Arial" w:hAnsi="Arial" w:hint="default"/>
      </w:rPr>
    </w:lvl>
    <w:lvl w:ilvl="2" w:tplc="E9D8A0F8" w:tentative="1">
      <w:start w:val="1"/>
      <w:numFmt w:val="bullet"/>
      <w:lvlText w:val="•"/>
      <w:lvlJc w:val="left"/>
      <w:pPr>
        <w:tabs>
          <w:tab w:val="num" w:pos="2160"/>
        </w:tabs>
        <w:ind w:left="2160" w:hanging="360"/>
      </w:pPr>
      <w:rPr>
        <w:rFonts w:ascii="Arial" w:hAnsi="Arial" w:hint="default"/>
      </w:rPr>
    </w:lvl>
    <w:lvl w:ilvl="3" w:tplc="E1841AFE" w:tentative="1">
      <w:start w:val="1"/>
      <w:numFmt w:val="bullet"/>
      <w:lvlText w:val="•"/>
      <w:lvlJc w:val="left"/>
      <w:pPr>
        <w:tabs>
          <w:tab w:val="num" w:pos="2880"/>
        </w:tabs>
        <w:ind w:left="2880" w:hanging="360"/>
      </w:pPr>
      <w:rPr>
        <w:rFonts w:ascii="Arial" w:hAnsi="Arial" w:hint="default"/>
      </w:rPr>
    </w:lvl>
    <w:lvl w:ilvl="4" w:tplc="CA188688" w:tentative="1">
      <w:start w:val="1"/>
      <w:numFmt w:val="bullet"/>
      <w:lvlText w:val="•"/>
      <w:lvlJc w:val="left"/>
      <w:pPr>
        <w:tabs>
          <w:tab w:val="num" w:pos="3600"/>
        </w:tabs>
        <w:ind w:left="3600" w:hanging="360"/>
      </w:pPr>
      <w:rPr>
        <w:rFonts w:ascii="Arial" w:hAnsi="Arial" w:hint="default"/>
      </w:rPr>
    </w:lvl>
    <w:lvl w:ilvl="5" w:tplc="9BFCB3E2" w:tentative="1">
      <w:start w:val="1"/>
      <w:numFmt w:val="bullet"/>
      <w:lvlText w:val="•"/>
      <w:lvlJc w:val="left"/>
      <w:pPr>
        <w:tabs>
          <w:tab w:val="num" w:pos="4320"/>
        </w:tabs>
        <w:ind w:left="4320" w:hanging="360"/>
      </w:pPr>
      <w:rPr>
        <w:rFonts w:ascii="Arial" w:hAnsi="Arial" w:hint="default"/>
      </w:rPr>
    </w:lvl>
    <w:lvl w:ilvl="6" w:tplc="60E46044" w:tentative="1">
      <w:start w:val="1"/>
      <w:numFmt w:val="bullet"/>
      <w:lvlText w:val="•"/>
      <w:lvlJc w:val="left"/>
      <w:pPr>
        <w:tabs>
          <w:tab w:val="num" w:pos="5040"/>
        </w:tabs>
        <w:ind w:left="5040" w:hanging="360"/>
      </w:pPr>
      <w:rPr>
        <w:rFonts w:ascii="Arial" w:hAnsi="Arial" w:hint="default"/>
      </w:rPr>
    </w:lvl>
    <w:lvl w:ilvl="7" w:tplc="6F70937E" w:tentative="1">
      <w:start w:val="1"/>
      <w:numFmt w:val="bullet"/>
      <w:lvlText w:val="•"/>
      <w:lvlJc w:val="left"/>
      <w:pPr>
        <w:tabs>
          <w:tab w:val="num" w:pos="5760"/>
        </w:tabs>
        <w:ind w:left="5760" w:hanging="360"/>
      </w:pPr>
      <w:rPr>
        <w:rFonts w:ascii="Arial" w:hAnsi="Arial" w:hint="default"/>
      </w:rPr>
    </w:lvl>
    <w:lvl w:ilvl="8" w:tplc="F0A6AAB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E868A0"/>
    <w:multiLevelType w:val="hybridMultilevel"/>
    <w:tmpl w:val="E58AA26C"/>
    <w:lvl w:ilvl="0" w:tplc="72D4C4D6">
      <w:numFmt w:val="bullet"/>
      <w:lvlText w:val="-"/>
      <w:lvlJc w:val="left"/>
      <w:pPr>
        <w:ind w:left="720" w:hanging="360"/>
      </w:pPr>
      <w:rPr>
        <w:rFonts w:ascii="Calibri" w:eastAsia="Calibri" w:hAnsi="Calibri" w:cs="Calibri" w:hint="default"/>
        <w:i w:val="0"/>
        <w:color w:val="3B383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BA40AD"/>
    <w:multiLevelType w:val="hybridMultilevel"/>
    <w:tmpl w:val="87066C38"/>
    <w:lvl w:ilvl="0" w:tplc="0EE23686">
      <w:start w:val="1"/>
      <w:numFmt w:val="decimal"/>
      <w:pStyle w:val="Titre5"/>
      <w:lvlText w:val="%1."/>
      <w:lvlJc w:val="left"/>
      <w:pPr>
        <w:ind w:left="36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08065EC"/>
    <w:multiLevelType w:val="hybridMultilevel"/>
    <w:tmpl w:val="916A26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103774"/>
    <w:multiLevelType w:val="hybridMultilevel"/>
    <w:tmpl w:val="55262564"/>
    <w:lvl w:ilvl="0" w:tplc="B81E050C">
      <w:start w:val="1"/>
      <w:numFmt w:val="bullet"/>
      <w:lvlText w:val="•"/>
      <w:lvlJc w:val="left"/>
      <w:pPr>
        <w:tabs>
          <w:tab w:val="num" w:pos="720"/>
        </w:tabs>
        <w:ind w:left="720" w:hanging="360"/>
      </w:pPr>
      <w:rPr>
        <w:rFonts w:ascii="Arial" w:hAnsi="Arial" w:hint="default"/>
      </w:rPr>
    </w:lvl>
    <w:lvl w:ilvl="1" w:tplc="14CC58DA">
      <w:start w:val="1"/>
      <w:numFmt w:val="bullet"/>
      <w:lvlText w:val="•"/>
      <w:lvlJc w:val="left"/>
      <w:pPr>
        <w:tabs>
          <w:tab w:val="num" w:pos="1440"/>
        </w:tabs>
        <w:ind w:left="1440" w:hanging="360"/>
      </w:pPr>
      <w:rPr>
        <w:rFonts w:ascii="Arial" w:hAnsi="Arial" w:hint="default"/>
      </w:rPr>
    </w:lvl>
    <w:lvl w:ilvl="2" w:tplc="00CE18C4" w:tentative="1">
      <w:start w:val="1"/>
      <w:numFmt w:val="bullet"/>
      <w:lvlText w:val="•"/>
      <w:lvlJc w:val="left"/>
      <w:pPr>
        <w:tabs>
          <w:tab w:val="num" w:pos="2160"/>
        </w:tabs>
        <w:ind w:left="2160" w:hanging="360"/>
      </w:pPr>
      <w:rPr>
        <w:rFonts w:ascii="Arial" w:hAnsi="Arial" w:hint="default"/>
      </w:rPr>
    </w:lvl>
    <w:lvl w:ilvl="3" w:tplc="65049F90" w:tentative="1">
      <w:start w:val="1"/>
      <w:numFmt w:val="bullet"/>
      <w:lvlText w:val="•"/>
      <w:lvlJc w:val="left"/>
      <w:pPr>
        <w:tabs>
          <w:tab w:val="num" w:pos="2880"/>
        </w:tabs>
        <w:ind w:left="2880" w:hanging="360"/>
      </w:pPr>
      <w:rPr>
        <w:rFonts w:ascii="Arial" w:hAnsi="Arial" w:hint="default"/>
      </w:rPr>
    </w:lvl>
    <w:lvl w:ilvl="4" w:tplc="DB22446C" w:tentative="1">
      <w:start w:val="1"/>
      <w:numFmt w:val="bullet"/>
      <w:lvlText w:val="•"/>
      <w:lvlJc w:val="left"/>
      <w:pPr>
        <w:tabs>
          <w:tab w:val="num" w:pos="3600"/>
        </w:tabs>
        <w:ind w:left="3600" w:hanging="360"/>
      </w:pPr>
      <w:rPr>
        <w:rFonts w:ascii="Arial" w:hAnsi="Arial" w:hint="default"/>
      </w:rPr>
    </w:lvl>
    <w:lvl w:ilvl="5" w:tplc="50949A62" w:tentative="1">
      <w:start w:val="1"/>
      <w:numFmt w:val="bullet"/>
      <w:lvlText w:val="•"/>
      <w:lvlJc w:val="left"/>
      <w:pPr>
        <w:tabs>
          <w:tab w:val="num" w:pos="4320"/>
        </w:tabs>
        <w:ind w:left="4320" w:hanging="360"/>
      </w:pPr>
      <w:rPr>
        <w:rFonts w:ascii="Arial" w:hAnsi="Arial" w:hint="default"/>
      </w:rPr>
    </w:lvl>
    <w:lvl w:ilvl="6" w:tplc="49827176" w:tentative="1">
      <w:start w:val="1"/>
      <w:numFmt w:val="bullet"/>
      <w:lvlText w:val="•"/>
      <w:lvlJc w:val="left"/>
      <w:pPr>
        <w:tabs>
          <w:tab w:val="num" w:pos="5040"/>
        </w:tabs>
        <w:ind w:left="5040" w:hanging="360"/>
      </w:pPr>
      <w:rPr>
        <w:rFonts w:ascii="Arial" w:hAnsi="Arial" w:hint="default"/>
      </w:rPr>
    </w:lvl>
    <w:lvl w:ilvl="7" w:tplc="2858376A" w:tentative="1">
      <w:start w:val="1"/>
      <w:numFmt w:val="bullet"/>
      <w:lvlText w:val="•"/>
      <w:lvlJc w:val="left"/>
      <w:pPr>
        <w:tabs>
          <w:tab w:val="num" w:pos="5760"/>
        </w:tabs>
        <w:ind w:left="5760" w:hanging="360"/>
      </w:pPr>
      <w:rPr>
        <w:rFonts w:ascii="Arial" w:hAnsi="Arial" w:hint="default"/>
      </w:rPr>
    </w:lvl>
    <w:lvl w:ilvl="8" w:tplc="4FDE799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BB00C0D"/>
    <w:multiLevelType w:val="hybridMultilevel"/>
    <w:tmpl w:val="FAB6E2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23B1B3A"/>
    <w:multiLevelType w:val="hybridMultilevel"/>
    <w:tmpl w:val="531818A4"/>
    <w:lvl w:ilvl="0" w:tplc="89A4E8A2">
      <w:start w:val="1"/>
      <w:numFmt w:val="bullet"/>
      <w:lvlText w:val="•"/>
      <w:lvlJc w:val="left"/>
      <w:pPr>
        <w:tabs>
          <w:tab w:val="num" w:pos="720"/>
        </w:tabs>
        <w:ind w:left="720" w:hanging="360"/>
      </w:pPr>
      <w:rPr>
        <w:rFonts w:ascii="Arial" w:hAnsi="Arial" w:hint="default"/>
      </w:rPr>
    </w:lvl>
    <w:lvl w:ilvl="1" w:tplc="0BEC9ED2">
      <w:start w:val="1"/>
      <w:numFmt w:val="bullet"/>
      <w:lvlText w:val="•"/>
      <w:lvlJc w:val="left"/>
      <w:pPr>
        <w:tabs>
          <w:tab w:val="num" w:pos="1440"/>
        </w:tabs>
        <w:ind w:left="1440" w:hanging="360"/>
      </w:pPr>
      <w:rPr>
        <w:rFonts w:ascii="Arial" w:hAnsi="Arial" w:hint="default"/>
      </w:rPr>
    </w:lvl>
    <w:lvl w:ilvl="2" w:tplc="76562F8C" w:tentative="1">
      <w:start w:val="1"/>
      <w:numFmt w:val="bullet"/>
      <w:lvlText w:val="•"/>
      <w:lvlJc w:val="left"/>
      <w:pPr>
        <w:tabs>
          <w:tab w:val="num" w:pos="2160"/>
        </w:tabs>
        <w:ind w:left="2160" w:hanging="360"/>
      </w:pPr>
      <w:rPr>
        <w:rFonts w:ascii="Arial" w:hAnsi="Arial" w:hint="default"/>
      </w:rPr>
    </w:lvl>
    <w:lvl w:ilvl="3" w:tplc="9DBA944A" w:tentative="1">
      <w:start w:val="1"/>
      <w:numFmt w:val="bullet"/>
      <w:lvlText w:val="•"/>
      <w:lvlJc w:val="left"/>
      <w:pPr>
        <w:tabs>
          <w:tab w:val="num" w:pos="2880"/>
        </w:tabs>
        <w:ind w:left="2880" w:hanging="360"/>
      </w:pPr>
      <w:rPr>
        <w:rFonts w:ascii="Arial" w:hAnsi="Arial" w:hint="default"/>
      </w:rPr>
    </w:lvl>
    <w:lvl w:ilvl="4" w:tplc="434AFA08" w:tentative="1">
      <w:start w:val="1"/>
      <w:numFmt w:val="bullet"/>
      <w:lvlText w:val="•"/>
      <w:lvlJc w:val="left"/>
      <w:pPr>
        <w:tabs>
          <w:tab w:val="num" w:pos="3600"/>
        </w:tabs>
        <w:ind w:left="3600" w:hanging="360"/>
      </w:pPr>
      <w:rPr>
        <w:rFonts w:ascii="Arial" w:hAnsi="Arial" w:hint="default"/>
      </w:rPr>
    </w:lvl>
    <w:lvl w:ilvl="5" w:tplc="90CC5728" w:tentative="1">
      <w:start w:val="1"/>
      <w:numFmt w:val="bullet"/>
      <w:lvlText w:val="•"/>
      <w:lvlJc w:val="left"/>
      <w:pPr>
        <w:tabs>
          <w:tab w:val="num" w:pos="4320"/>
        </w:tabs>
        <w:ind w:left="4320" w:hanging="360"/>
      </w:pPr>
      <w:rPr>
        <w:rFonts w:ascii="Arial" w:hAnsi="Arial" w:hint="default"/>
      </w:rPr>
    </w:lvl>
    <w:lvl w:ilvl="6" w:tplc="160068B2" w:tentative="1">
      <w:start w:val="1"/>
      <w:numFmt w:val="bullet"/>
      <w:lvlText w:val="•"/>
      <w:lvlJc w:val="left"/>
      <w:pPr>
        <w:tabs>
          <w:tab w:val="num" w:pos="5040"/>
        </w:tabs>
        <w:ind w:left="5040" w:hanging="360"/>
      </w:pPr>
      <w:rPr>
        <w:rFonts w:ascii="Arial" w:hAnsi="Arial" w:hint="default"/>
      </w:rPr>
    </w:lvl>
    <w:lvl w:ilvl="7" w:tplc="F89E5868" w:tentative="1">
      <w:start w:val="1"/>
      <w:numFmt w:val="bullet"/>
      <w:lvlText w:val="•"/>
      <w:lvlJc w:val="left"/>
      <w:pPr>
        <w:tabs>
          <w:tab w:val="num" w:pos="5760"/>
        </w:tabs>
        <w:ind w:left="5760" w:hanging="360"/>
      </w:pPr>
      <w:rPr>
        <w:rFonts w:ascii="Arial" w:hAnsi="Arial" w:hint="default"/>
      </w:rPr>
    </w:lvl>
    <w:lvl w:ilvl="8" w:tplc="DF14826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A206D46"/>
    <w:multiLevelType w:val="hybridMultilevel"/>
    <w:tmpl w:val="49BAE5C0"/>
    <w:lvl w:ilvl="0" w:tplc="11FA07F2">
      <w:start w:val="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ACD5B4D"/>
    <w:multiLevelType w:val="hybridMultilevel"/>
    <w:tmpl w:val="E2E4EDE4"/>
    <w:lvl w:ilvl="0" w:tplc="07F49690">
      <w:start w:val="1"/>
      <w:numFmt w:val="bullet"/>
      <w:lvlText w:val="•"/>
      <w:lvlJc w:val="left"/>
      <w:pPr>
        <w:tabs>
          <w:tab w:val="num" w:pos="720"/>
        </w:tabs>
        <w:ind w:left="720" w:hanging="360"/>
      </w:pPr>
      <w:rPr>
        <w:rFonts w:ascii="Arial" w:hAnsi="Arial" w:hint="default"/>
      </w:rPr>
    </w:lvl>
    <w:lvl w:ilvl="1" w:tplc="A42C9C14" w:tentative="1">
      <w:start w:val="1"/>
      <w:numFmt w:val="bullet"/>
      <w:lvlText w:val="•"/>
      <w:lvlJc w:val="left"/>
      <w:pPr>
        <w:tabs>
          <w:tab w:val="num" w:pos="1440"/>
        </w:tabs>
        <w:ind w:left="1440" w:hanging="360"/>
      </w:pPr>
      <w:rPr>
        <w:rFonts w:ascii="Arial" w:hAnsi="Arial" w:hint="default"/>
      </w:rPr>
    </w:lvl>
    <w:lvl w:ilvl="2" w:tplc="10CCD068" w:tentative="1">
      <w:start w:val="1"/>
      <w:numFmt w:val="bullet"/>
      <w:lvlText w:val="•"/>
      <w:lvlJc w:val="left"/>
      <w:pPr>
        <w:tabs>
          <w:tab w:val="num" w:pos="2160"/>
        </w:tabs>
        <w:ind w:left="2160" w:hanging="360"/>
      </w:pPr>
      <w:rPr>
        <w:rFonts w:ascii="Arial" w:hAnsi="Arial" w:hint="default"/>
      </w:rPr>
    </w:lvl>
    <w:lvl w:ilvl="3" w:tplc="DEC26820" w:tentative="1">
      <w:start w:val="1"/>
      <w:numFmt w:val="bullet"/>
      <w:lvlText w:val="•"/>
      <w:lvlJc w:val="left"/>
      <w:pPr>
        <w:tabs>
          <w:tab w:val="num" w:pos="2880"/>
        </w:tabs>
        <w:ind w:left="2880" w:hanging="360"/>
      </w:pPr>
      <w:rPr>
        <w:rFonts w:ascii="Arial" w:hAnsi="Arial" w:hint="default"/>
      </w:rPr>
    </w:lvl>
    <w:lvl w:ilvl="4" w:tplc="FA0E8060" w:tentative="1">
      <w:start w:val="1"/>
      <w:numFmt w:val="bullet"/>
      <w:lvlText w:val="•"/>
      <w:lvlJc w:val="left"/>
      <w:pPr>
        <w:tabs>
          <w:tab w:val="num" w:pos="3600"/>
        </w:tabs>
        <w:ind w:left="3600" w:hanging="360"/>
      </w:pPr>
      <w:rPr>
        <w:rFonts w:ascii="Arial" w:hAnsi="Arial" w:hint="default"/>
      </w:rPr>
    </w:lvl>
    <w:lvl w:ilvl="5" w:tplc="4FCA6652" w:tentative="1">
      <w:start w:val="1"/>
      <w:numFmt w:val="bullet"/>
      <w:lvlText w:val="•"/>
      <w:lvlJc w:val="left"/>
      <w:pPr>
        <w:tabs>
          <w:tab w:val="num" w:pos="4320"/>
        </w:tabs>
        <w:ind w:left="4320" w:hanging="360"/>
      </w:pPr>
      <w:rPr>
        <w:rFonts w:ascii="Arial" w:hAnsi="Arial" w:hint="default"/>
      </w:rPr>
    </w:lvl>
    <w:lvl w:ilvl="6" w:tplc="C93C960E" w:tentative="1">
      <w:start w:val="1"/>
      <w:numFmt w:val="bullet"/>
      <w:lvlText w:val="•"/>
      <w:lvlJc w:val="left"/>
      <w:pPr>
        <w:tabs>
          <w:tab w:val="num" w:pos="5040"/>
        </w:tabs>
        <w:ind w:left="5040" w:hanging="360"/>
      </w:pPr>
      <w:rPr>
        <w:rFonts w:ascii="Arial" w:hAnsi="Arial" w:hint="default"/>
      </w:rPr>
    </w:lvl>
    <w:lvl w:ilvl="7" w:tplc="FBBCEB58" w:tentative="1">
      <w:start w:val="1"/>
      <w:numFmt w:val="bullet"/>
      <w:lvlText w:val="•"/>
      <w:lvlJc w:val="left"/>
      <w:pPr>
        <w:tabs>
          <w:tab w:val="num" w:pos="5760"/>
        </w:tabs>
        <w:ind w:left="5760" w:hanging="360"/>
      </w:pPr>
      <w:rPr>
        <w:rFonts w:ascii="Arial" w:hAnsi="Arial" w:hint="default"/>
      </w:rPr>
    </w:lvl>
    <w:lvl w:ilvl="8" w:tplc="408803C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FC2036B"/>
    <w:multiLevelType w:val="hybridMultilevel"/>
    <w:tmpl w:val="A15E0622"/>
    <w:lvl w:ilvl="0" w:tplc="83FE3E2A">
      <w:start w:val="1"/>
      <w:numFmt w:val="bullet"/>
      <w:lvlText w:val="•"/>
      <w:lvlJc w:val="left"/>
      <w:pPr>
        <w:tabs>
          <w:tab w:val="num" w:pos="720"/>
        </w:tabs>
        <w:ind w:left="720" w:hanging="360"/>
      </w:pPr>
      <w:rPr>
        <w:rFonts w:ascii="Arial" w:hAnsi="Arial" w:hint="default"/>
      </w:rPr>
    </w:lvl>
    <w:lvl w:ilvl="1" w:tplc="522844C2">
      <w:start w:val="1"/>
      <w:numFmt w:val="bullet"/>
      <w:lvlText w:val="•"/>
      <w:lvlJc w:val="left"/>
      <w:pPr>
        <w:tabs>
          <w:tab w:val="num" w:pos="1440"/>
        </w:tabs>
        <w:ind w:left="1440" w:hanging="360"/>
      </w:pPr>
      <w:rPr>
        <w:rFonts w:ascii="Arial" w:hAnsi="Arial" w:hint="default"/>
      </w:rPr>
    </w:lvl>
    <w:lvl w:ilvl="2" w:tplc="3E42D7CC" w:tentative="1">
      <w:start w:val="1"/>
      <w:numFmt w:val="bullet"/>
      <w:lvlText w:val="•"/>
      <w:lvlJc w:val="left"/>
      <w:pPr>
        <w:tabs>
          <w:tab w:val="num" w:pos="2160"/>
        </w:tabs>
        <w:ind w:left="2160" w:hanging="360"/>
      </w:pPr>
      <w:rPr>
        <w:rFonts w:ascii="Arial" w:hAnsi="Arial" w:hint="default"/>
      </w:rPr>
    </w:lvl>
    <w:lvl w:ilvl="3" w:tplc="3CB8C8C6" w:tentative="1">
      <w:start w:val="1"/>
      <w:numFmt w:val="bullet"/>
      <w:lvlText w:val="•"/>
      <w:lvlJc w:val="left"/>
      <w:pPr>
        <w:tabs>
          <w:tab w:val="num" w:pos="2880"/>
        </w:tabs>
        <w:ind w:left="2880" w:hanging="360"/>
      </w:pPr>
      <w:rPr>
        <w:rFonts w:ascii="Arial" w:hAnsi="Arial" w:hint="default"/>
      </w:rPr>
    </w:lvl>
    <w:lvl w:ilvl="4" w:tplc="0DE45E7C" w:tentative="1">
      <w:start w:val="1"/>
      <w:numFmt w:val="bullet"/>
      <w:lvlText w:val="•"/>
      <w:lvlJc w:val="left"/>
      <w:pPr>
        <w:tabs>
          <w:tab w:val="num" w:pos="3600"/>
        </w:tabs>
        <w:ind w:left="3600" w:hanging="360"/>
      </w:pPr>
      <w:rPr>
        <w:rFonts w:ascii="Arial" w:hAnsi="Arial" w:hint="default"/>
      </w:rPr>
    </w:lvl>
    <w:lvl w:ilvl="5" w:tplc="321A825C" w:tentative="1">
      <w:start w:val="1"/>
      <w:numFmt w:val="bullet"/>
      <w:lvlText w:val="•"/>
      <w:lvlJc w:val="left"/>
      <w:pPr>
        <w:tabs>
          <w:tab w:val="num" w:pos="4320"/>
        </w:tabs>
        <w:ind w:left="4320" w:hanging="360"/>
      </w:pPr>
      <w:rPr>
        <w:rFonts w:ascii="Arial" w:hAnsi="Arial" w:hint="default"/>
      </w:rPr>
    </w:lvl>
    <w:lvl w:ilvl="6" w:tplc="952C5AC2" w:tentative="1">
      <w:start w:val="1"/>
      <w:numFmt w:val="bullet"/>
      <w:lvlText w:val="•"/>
      <w:lvlJc w:val="left"/>
      <w:pPr>
        <w:tabs>
          <w:tab w:val="num" w:pos="5040"/>
        </w:tabs>
        <w:ind w:left="5040" w:hanging="360"/>
      </w:pPr>
      <w:rPr>
        <w:rFonts w:ascii="Arial" w:hAnsi="Arial" w:hint="default"/>
      </w:rPr>
    </w:lvl>
    <w:lvl w:ilvl="7" w:tplc="53ECEF6C" w:tentative="1">
      <w:start w:val="1"/>
      <w:numFmt w:val="bullet"/>
      <w:lvlText w:val="•"/>
      <w:lvlJc w:val="left"/>
      <w:pPr>
        <w:tabs>
          <w:tab w:val="num" w:pos="5760"/>
        </w:tabs>
        <w:ind w:left="5760" w:hanging="360"/>
      </w:pPr>
      <w:rPr>
        <w:rFonts w:ascii="Arial" w:hAnsi="Arial" w:hint="default"/>
      </w:rPr>
    </w:lvl>
    <w:lvl w:ilvl="8" w:tplc="9DC8907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0B5683E"/>
    <w:multiLevelType w:val="hybridMultilevel"/>
    <w:tmpl w:val="52A60AFC"/>
    <w:lvl w:ilvl="0" w:tplc="1A5A3D3A">
      <w:numFmt w:val="bullet"/>
      <w:lvlText w:val="-"/>
      <w:lvlJc w:val="left"/>
      <w:pPr>
        <w:ind w:left="720" w:hanging="360"/>
      </w:pPr>
      <w:rPr>
        <w:rFonts w:ascii="Calibri" w:eastAsia="Calibri" w:hAnsi="Calibri" w:cs="Calibri" w:hint="default"/>
        <w:color w:val="3B383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3767D9"/>
    <w:multiLevelType w:val="hybridMultilevel"/>
    <w:tmpl w:val="66E60F2C"/>
    <w:lvl w:ilvl="0" w:tplc="5F98E304">
      <w:start w:val="1"/>
      <w:numFmt w:val="bullet"/>
      <w:lvlText w:val=""/>
      <w:lvlJc w:val="left"/>
      <w:pPr>
        <w:tabs>
          <w:tab w:val="num" w:pos="720"/>
        </w:tabs>
        <w:ind w:left="720" w:hanging="360"/>
      </w:pPr>
      <w:rPr>
        <w:rFonts w:ascii="Symbol" w:hAnsi="Symbol" w:hint="default"/>
      </w:rPr>
    </w:lvl>
    <w:lvl w:ilvl="1" w:tplc="A6E64448" w:tentative="1">
      <w:start w:val="1"/>
      <w:numFmt w:val="bullet"/>
      <w:lvlText w:val=""/>
      <w:lvlJc w:val="left"/>
      <w:pPr>
        <w:tabs>
          <w:tab w:val="num" w:pos="1440"/>
        </w:tabs>
        <w:ind w:left="1440" w:hanging="360"/>
      </w:pPr>
      <w:rPr>
        <w:rFonts w:ascii="Symbol" w:hAnsi="Symbol" w:hint="default"/>
      </w:rPr>
    </w:lvl>
    <w:lvl w:ilvl="2" w:tplc="E49E1172" w:tentative="1">
      <w:start w:val="1"/>
      <w:numFmt w:val="bullet"/>
      <w:lvlText w:val=""/>
      <w:lvlJc w:val="left"/>
      <w:pPr>
        <w:tabs>
          <w:tab w:val="num" w:pos="2160"/>
        </w:tabs>
        <w:ind w:left="2160" w:hanging="360"/>
      </w:pPr>
      <w:rPr>
        <w:rFonts w:ascii="Symbol" w:hAnsi="Symbol" w:hint="default"/>
      </w:rPr>
    </w:lvl>
    <w:lvl w:ilvl="3" w:tplc="B62659B8" w:tentative="1">
      <w:start w:val="1"/>
      <w:numFmt w:val="bullet"/>
      <w:lvlText w:val=""/>
      <w:lvlJc w:val="left"/>
      <w:pPr>
        <w:tabs>
          <w:tab w:val="num" w:pos="2880"/>
        </w:tabs>
        <w:ind w:left="2880" w:hanging="360"/>
      </w:pPr>
      <w:rPr>
        <w:rFonts w:ascii="Symbol" w:hAnsi="Symbol" w:hint="default"/>
      </w:rPr>
    </w:lvl>
    <w:lvl w:ilvl="4" w:tplc="725C9868" w:tentative="1">
      <w:start w:val="1"/>
      <w:numFmt w:val="bullet"/>
      <w:lvlText w:val=""/>
      <w:lvlJc w:val="left"/>
      <w:pPr>
        <w:tabs>
          <w:tab w:val="num" w:pos="3600"/>
        </w:tabs>
        <w:ind w:left="3600" w:hanging="360"/>
      </w:pPr>
      <w:rPr>
        <w:rFonts w:ascii="Symbol" w:hAnsi="Symbol" w:hint="default"/>
      </w:rPr>
    </w:lvl>
    <w:lvl w:ilvl="5" w:tplc="37F40460" w:tentative="1">
      <w:start w:val="1"/>
      <w:numFmt w:val="bullet"/>
      <w:lvlText w:val=""/>
      <w:lvlJc w:val="left"/>
      <w:pPr>
        <w:tabs>
          <w:tab w:val="num" w:pos="4320"/>
        </w:tabs>
        <w:ind w:left="4320" w:hanging="360"/>
      </w:pPr>
      <w:rPr>
        <w:rFonts w:ascii="Symbol" w:hAnsi="Symbol" w:hint="default"/>
      </w:rPr>
    </w:lvl>
    <w:lvl w:ilvl="6" w:tplc="3B660F1A" w:tentative="1">
      <w:start w:val="1"/>
      <w:numFmt w:val="bullet"/>
      <w:lvlText w:val=""/>
      <w:lvlJc w:val="left"/>
      <w:pPr>
        <w:tabs>
          <w:tab w:val="num" w:pos="5040"/>
        </w:tabs>
        <w:ind w:left="5040" w:hanging="360"/>
      </w:pPr>
      <w:rPr>
        <w:rFonts w:ascii="Symbol" w:hAnsi="Symbol" w:hint="default"/>
      </w:rPr>
    </w:lvl>
    <w:lvl w:ilvl="7" w:tplc="DBD628AE" w:tentative="1">
      <w:start w:val="1"/>
      <w:numFmt w:val="bullet"/>
      <w:lvlText w:val=""/>
      <w:lvlJc w:val="left"/>
      <w:pPr>
        <w:tabs>
          <w:tab w:val="num" w:pos="5760"/>
        </w:tabs>
        <w:ind w:left="5760" w:hanging="360"/>
      </w:pPr>
      <w:rPr>
        <w:rFonts w:ascii="Symbol" w:hAnsi="Symbol" w:hint="default"/>
      </w:rPr>
    </w:lvl>
    <w:lvl w:ilvl="8" w:tplc="147419C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5A72B55"/>
    <w:multiLevelType w:val="hybridMultilevel"/>
    <w:tmpl w:val="1310B124"/>
    <w:lvl w:ilvl="0" w:tplc="3586D17C">
      <w:start w:val="1"/>
      <w:numFmt w:val="bullet"/>
      <w:lvlText w:val="•"/>
      <w:lvlJc w:val="left"/>
      <w:pPr>
        <w:tabs>
          <w:tab w:val="num" w:pos="720"/>
        </w:tabs>
        <w:ind w:left="720" w:hanging="360"/>
      </w:pPr>
      <w:rPr>
        <w:rFonts w:ascii="Arial" w:hAnsi="Arial" w:hint="default"/>
      </w:rPr>
    </w:lvl>
    <w:lvl w:ilvl="1" w:tplc="09F0BA9A" w:tentative="1">
      <w:start w:val="1"/>
      <w:numFmt w:val="bullet"/>
      <w:lvlText w:val="•"/>
      <w:lvlJc w:val="left"/>
      <w:pPr>
        <w:tabs>
          <w:tab w:val="num" w:pos="1440"/>
        </w:tabs>
        <w:ind w:left="1440" w:hanging="360"/>
      </w:pPr>
      <w:rPr>
        <w:rFonts w:ascii="Arial" w:hAnsi="Arial" w:hint="default"/>
      </w:rPr>
    </w:lvl>
    <w:lvl w:ilvl="2" w:tplc="5BDC9728" w:tentative="1">
      <w:start w:val="1"/>
      <w:numFmt w:val="bullet"/>
      <w:lvlText w:val="•"/>
      <w:lvlJc w:val="left"/>
      <w:pPr>
        <w:tabs>
          <w:tab w:val="num" w:pos="2160"/>
        </w:tabs>
        <w:ind w:left="2160" w:hanging="360"/>
      </w:pPr>
      <w:rPr>
        <w:rFonts w:ascii="Arial" w:hAnsi="Arial" w:hint="default"/>
      </w:rPr>
    </w:lvl>
    <w:lvl w:ilvl="3" w:tplc="69EAA77A" w:tentative="1">
      <w:start w:val="1"/>
      <w:numFmt w:val="bullet"/>
      <w:lvlText w:val="•"/>
      <w:lvlJc w:val="left"/>
      <w:pPr>
        <w:tabs>
          <w:tab w:val="num" w:pos="2880"/>
        </w:tabs>
        <w:ind w:left="2880" w:hanging="360"/>
      </w:pPr>
      <w:rPr>
        <w:rFonts w:ascii="Arial" w:hAnsi="Arial" w:hint="default"/>
      </w:rPr>
    </w:lvl>
    <w:lvl w:ilvl="4" w:tplc="8D2EB606" w:tentative="1">
      <w:start w:val="1"/>
      <w:numFmt w:val="bullet"/>
      <w:lvlText w:val="•"/>
      <w:lvlJc w:val="left"/>
      <w:pPr>
        <w:tabs>
          <w:tab w:val="num" w:pos="3600"/>
        </w:tabs>
        <w:ind w:left="3600" w:hanging="360"/>
      </w:pPr>
      <w:rPr>
        <w:rFonts w:ascii="Arial" w:hAnsi="Arial" w:hint="default"/>
      </w:rPr>
    </w:lvl>
    <w:lvl w:ilvl="5" w:tplc="B0C0358C" w:tentative="1">
      <w:start w:val="1"/>
      <w:numFmt w:val="bullet"/>
      <w:lvlText w:val="•"/>
      <w:lvlJc w:val="left"/>
      <w:pPr>
        <w:tabs>
          <w:tab w:val="num" w:pos="4320"/>
        </w:tabs>
        <w:ind w:left="4320" w:hanging="360"/>
      </w:pPr>
      <w:rPr>
        <w:rFonts w:ascii="Arial" w:hAnsi="Arial" w:hint="default"/>
      </w:rPr>
    </w:lvl>
    <w:lvl w:ilvl="6" w:tplc="C558776E" w:tentative="1">
      <w:start w:val="1"/>
      <w:numFmt w:val="bullet"/>
      <w:lvlText w:val="•"/>
      <w:lvlJc w:val="left"/>
      <w:pPr>
        <w:tabs>
          <w:tab w:val="num" w:pos="5040"/>
        </w:tabs>
        <w:ind w:left="5040" w:hanging="360"/>
      </w:pPr>
      <w:rPr>
        <w:rFonts w:ascii="Arial" w:hAnsi="Arial" w:hint="default"/>
      </w:rPr>
    </w:lvl>
    <w:lvl w:ilvl="7" w:tplc="3DCAD9B4" w:tentative="1">
      <w:start w:val="1"/>
      <w:numFmt w:val="bullet"/>
      <w:lvlText w:val="•"/>
      <w:lvlJc w:val="left"/>
      <w:pPr>
        <w:tabs>
          <w:tab w:val="num" w:pos="5760"/>
        </w:tabs>
        <w:ind w:left="5760" w:hanging="360"/>
      </w:pPr>
      <w:rPr>
        <w:rFonts w:ascii="Arial" w:hAnsi="Arial" w:hint="default"/>
      </w:rPr>
    </w:lvl>
    <w:lvl w:ilvl="8" w:tplc="6A9AF8F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668092B"/>
    <w:multiLevelType w:val="hybridMultilevel"/>
    <w:tmpl w:val="AA420F9E"/>
    <w:lvl w:ilvl="0" w:tplc="9F30877C">
      <w:start w:val="1"/>
      <w:numFmt w:val="bullet"/>
      <w:lvlText w:val="•"/>
      <w:lvlJc w:val="left"/>
      <w:pPr>
        <w:tabs>
          <w:tab w:val="num" w:pos="720"/>
        </w:tabs>
        <w:ind w:left="720" w:hanging="360"/>
      </w:pPr>
      <w:rPr>
        <w:rFonts w:ascii="Arial" w:hAnsi="Arial" w:hint="default"/>
      </w:rPr>
    </w:lvl>
    <w:lvl w:ilvl="1" w:tplc="0510A7B0" w:tentative="1">
      <w:start w:val="1"/>
      <w:numFmt w:val="bullet"/>
      <w:lvlText w:val="•"/>
      <w:lvlJc w:val="left"/>
      <w:pPr>
        <w:tabs>
          <w:tab w:val="num" w:pos="1440"/>
        </w:tabs>
        <w:ind w:left="1440" w:hanging="360"/>
      </w:pPr>
      <w:rPr>
        <w:rFonts w:ascii="Arial" w:hAnsi="Arial" w:hint="default"/>
      </w:rPr>
    </w:lvl>
    <w:lvl w:ilvl="2" w:tplc="9C3C2E6C" w:tentative="1">
      <w:start w:val="1"/>
      <w:numFmt w:val="bullet"/>
      <w:lvlText w:val="•"/>
      <w:lvlJc w:val="left"/>
      <w:pPr>
        <w:tabs>
          <w:tab w:val="num" w:pos="2160"/>
        </w:tabs>
        <w:ind w:left="2160" w:hanging="360"/>
      </w:pPr>
      <w:rPr>
        <w:rFonts w:ascii="Arial" w:hAnsi="Arial" w:hint="default"/>
      </w:rPr>
    </w:lvl>
    <w:lvl w:ilvl="3" w:tplc="4CA84DB8" w:tentative="1">
      <w:start w:val="1"/>
      <w:numFmt w:val="bullet"/>
      <w:lvlText w:val="•"/>
      <w:lvlJc w:val="left"/>
      <w:pPr>
        <w:tabs>
          <w:tab w:val="num" w:pos="2880"/>
        </w:tabs>
        <w:ind w:left="2880" w:hanging="360"/>
      </w:pPr>
      <w:rPr>
        <w:rFonts w:ascii="Arial" w:hAnsi="Arial" w:hint="default"/>
      </w:rPr>
    </w:lvl>
    <w:lvl w:ilvl="4" w:tplc="FC5C12B0" w:tentative="1">
      <w:start w:val="1"/>
      <w:numFmt w:val="bullet"/>
      <w:lvlText w:val="•"/>
      <w:lvlJc w:val="left"/>
      <w:pPr>
        <w:tabs>
          <w:tab w:val="num" w:pos="3600"/>
        </w:tabs>
        <w:ind w:left="3600" w:hanging="360"/>
      </w:pPr>
      <w:rPr>
        <w:rFonts w:ascii="Arial" w:hAnsi="Arial" w:hint="default"/>
      </w:rPr>
    </w:lvl>
    <w:lvl w:ilvl="5" w:tplc="2DDE1580" w:tentative="1">
      <w:start w:val="1"/>
      <w:numFmt w:val="bullet"/>
      <w:lvlText w:val="•"/>
      <w:lvlJc w:val="left"/>
      <w:pPr>
        <w:tabs>
          <w:tab w:val="num" w:pos="4320"/>
        </w:tabs>
        <w:ind w:left="4320" w:hanging="360"/>
      </w:pPr>
      <w:rPr>
        <w:rFonts w:ascii="Arial" w:hAnsi="Arial" w:hint="default"/>
      </w:rPr>
    </w:lvl>
    <w:lvl w:ilvl="6" w:tplc="3552F5A6" w:tentative="1">
      <w:start w:val="1"/>
      <w:numFmt w:val="bullet"/>
      <w:lvlText w:val="•"/>
      <w:lvlJc w:val="left"/>
      <w:pPr>
        <w:tabs>
          <w:tab w:val="num" w:pos="5040"/>
        </w:tabs>
        <w:ind w:left="5040" w:hanging="360"/>
      </w:pPr>
      <w:rPr>
        <w:rFonts w:ascii="Arial" w:hAnsi="Arial" w:hint="default"/>
      </w:rPr>
    </w:lvl>
    <w:lvl w:ilvl="7" w:tplc="7AE047CC" w:tentative="1">
      <w:start w:val="1"/>
      <w:numFmt w:val="bullet"/>
      <w:lvlText w:val="•"/>
      <w:lvlJc w:val="left"/>
      <w:pPr>
        <w:tabs>
          <w:tab w:val="num" w:pos="5760"/>
        </w:tabs>
        <w:ind w:left="5760" w:hanging="360"/>
      </w:pPr>
      <w:rPr>
        <w:rFonts w:ascii="Arial" w:hAnsi="Arial" w:hint="default"/>
      </w:rPr>
    </w:lvl>
    <w:lvl w:ilvl="8" w:tplc="EF2AD07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BCA2313"/>
    <w:multiLevelType w:val="hybridMultilevel"/>
    <w:tmpl w:val="82520334"/>
    <w:lvl w:ilvl="0" w:tplc="2F6832F8">
      <w:start w:val="1"/>
      <w:numFmt w:val="bullet"/>
      <w:lvlText w:val="•"/>
      <w:lvlJc w:val="left"/>
      <w:pPr>
        <w:tabs>
          <w:tab w:val="num" w:pos="720"/>
        </w:tabs>
        <w:ind w:left="720" w:hanging="360"/>
      </w:pPr>
      <w:rPr>
        <w:rFonts w:ascii="Arial" w:hAnsi="Arial" w:hint="default"/>
      </w:rPr>
    </w:lvl>
    <w:lvl w:ilvl="1" w:tplc="A0508E6E">
      <w:start w:val="1"/>
      <w:numFmt w:val="bullet"/>
      <w:lvlText w:val="•"/>
      <w:lvlJc w:val="left"/>
      <w:pPr>
        <w:tabs>
          <w:tab w:val="num" w:pos="1440"/>
        </w:tabs>
        <w:ind w:left="1440" w:hanging="360"/>
      </w:pPr>
      <w:rPr>
        <w:rFonts w:ascii="Arial" w:hAnsi="Arial" w:hint="default"/>
      </w:rPr>
    </w:lvl>
    <w:lvl w:ilvl="2" w:tplc="B554DF78" w:tentative="1">
      <w:start w:val="1"/>
      <w:numFmt w:val="bullet"/>
      <w:lvlText w:val="•"/>
      <w:lvlJc w:val="left"/>
      <w:pPr>
        <w:tabs>
          <w:tab w:val="num" w:pos="2160"/>
        </w:tabs>
        <w:ind w:left="2160" w:hanging="360"/>
      </w:pPr>
      <w:rPr>
        <w:rFonts w:ascii="Arial" w:hAnsi="Arial" w:hint="default"/>
      </w:rPr>
    </w:lvl>
    <w:lvl w:ilvl="3" w:tplc="8B14E782" w:tentative="1">
      <w:start w:val="1"/>
      <w:numFmt w:val="bullet"/>
      <w:lvlText w:val="•"/>
      <w:lvlJc w:val="left"/>
      <w:pPr>
        <w:tabs>
          <w:tab w:val="num" w:pos="2880"/>
        </w:tabs>
        <w:ind w:left="2880" w:hanging="360"/>
      </w:pPr>
      <w:rPr>
        <w:rFonts w:ascii="Arial" w:hAnsi="Arial" w:hint="default"/>
      </w:rPr>
    </w:lvl>
    <w:lvl w:ilvl="4" w:tplc="E996C964" w:tentative="1">
      <w:start w:val="1"/>
      <w:numFmt w:val="bullet"/>
      <w:lvlText w:val="•"/>
      <w:lvlJc w:val="left"/>
      <w:pPr>
        <w:tabs>
          <w:tab w:val="num" w:pos="3600"/>
        </w:tabs>
        <w:ind w:left="3600" w:hanging="360"/>
      </w:pPr>
      <w:rPr>
        <w:rFonts w:ascii="Arial" w:hAnsi="Arial" w:hint="default"/>
      </w:rPr>
    </w:lvl>
    <w:lvl w:ilvl="5" w:tplc="98882D92" w:tentative="1">
      <w:start w:val="1"/>
      <w:numFmt w:val="bullet"/>
      <w:lvlText w:val="•"/>
      <w:lvlJc w:val="left"/>
      <w:pPr>
        <w:tabs>
          <w:tab w:val="num" w:pos="4320"/>
        </w:tabs>
        <w:ind w:left="4320" w:hanging="360"/>
      </w:pPr>
      <w:rPr>
        <w:rFonts w:ascii="Arial" w:hAnsi="Arial" w:hint="default"/>
      </w:rPr>
    </w:lvl>
    <w:lvl w:ilvl="6" w:tplc="C49AE5EE" w:tentative="1">
      <w:start w:val="1"/>
      <w:numFmt w:val="bullet"/>
      <w:lvlText w:val="•"/>
      <w:lvlJc w:val="left"/>
      <w:pPr>
        <w:tabs>
          <w:tab w:val="num" w:pos="5040"/>
        </w:tabs>
        <w:ind w:left="5040" w:hanging="360"/>
      </w:pPr>
      <w:rPr>
        <w:rFonts w:ascii="Arial" w:hAnsi="Arial" w:hint="default"/>
      </w:rPr>
    </w:lvl>
    <w:lvl w:ilvl="7" w:tplc="74904A8C" w:tentative="1">
      <w:start w:val="1"/>
      <w:numFmt w:val="bullet"/>
      <w:lvlText w:val="•"/>
      <w:lvlJc w:val="left"/>
      <w:pPr>
        <w:tabs>
          <w:tab w:val="num" w:pos="5760"/>
        </w:tabs>
        <w:ind w:left="5760" w:hanging="360"/>
      </w:pPr>
      <w:rPr>
        <w:rFonts w:ascii="Arial" w:hAnsi="Arial" w:hint="default"/>
      </w:rPr>
    </w:lvl>
    <w:lvl w:ilvl="8" w:tplc="7128816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D723203"/>
    <w:multiLevelType w:val="hybridMultilevel"/>
    <w:tmpl w:val="C276E5AC"/>
    <w:lvl w:ilvl="0" w:tplc="77740080">
      <w:start w:val="1"/>
      <w:numFmt w:val="bullet"/>
      <w:lvlText w:val="•"/>
      <w:lvlJc w:val="left"/>
      <w:pPr>
        <w:tabs>
          <w:tab w:val="num" w:pos="720"/>
        </w:tabs>
        <w:ind w:left="720" w:hanging="360"/>
      </w:pPr>
      <w:rPr>
        <w:rFonts w:ascii="Arial" w:hAnsi="Arial" w:hint="default"/>
      </w:rPr>
    </w:lvl>
    <w:lvl w:ilvl="1" w:tplc="72B8614E">
      <w:start w:val="1"/>
      <w:numFmt w:val="bullet"/>
      <w:lvlText w:val="•"/>
      <w:lvlJc w:val="left"/>
      <w:pPr>
        <w:tabs>
          <w:tab w:val="num" w:pos="1440"/>
        </w:tabs>
        <w:ind w:left="1440" w:hanging="360"/>
      </w:pPr>
      <w:rPr>
        <w:rFonts w:ascii="Arial" w:hAnsi="Arial" w:hint="default"/>
      </w:rPr>
    </w:lvl>
    <w:lvl w:ilvl="2" w:tplc="88CECFFA" w:tentative="1">
      <w:start w:val="1"/>
      <w:numFmt w:val="bullet"/>
      <w:lvlText w:val="•"/>
      <w:lvlJc w:val="left"/>
      <w:pPr>
        <w:tabs>
          <w:tab w:val="num" w:pos="2160"/>
        </w:tabs>
        <w:ind w:left="2160" w:hanging="360"/>
      </w:pPr>
      <w:rPr>
        <w:rFonts w:ascii="Arial" w:hAnsi="Arial" w:hint="default"/>
      </w:rPr>
    </w:lvl>
    <w:lvl w:ilvl="3" w:tplc="45FEB462" w:tentative="1">
      <w:start w:val="1"/>
      <w:numFmt w:val="bullet"/>
      <w:lvlText w:val="•"/>
      <w:lvlJc w:val="left"/>
      <w:pPr>
        <w:tabs>
          <w:tab w:val="num" w:pos="2880"/>
        </w:tabs>
        <w:ind w:left="2880" w:hanging="360"/>
      </w:pPr>
      <w:rPr>
        <w:rFonts w:ascii="Arial" w:hAnsi="Arial" w:hint="default"/>
      </w:rPr>
    </w:lvl>
    <w:lvl w:ilvl="4" w:tplc="BE0EB6B4" w:tentative="1">
      <w:start w:val="1"/>
      <w:numFmt w:val="bullet"/>
      <w:lvlText w:val="•"/>
      <w:lvlJc w:val="left"/>
      <w:pPr>
        <w:tabs>
          <w:tab w:val="num" w:pos="3600"/>
        </w:tabs>
        <w:ind w:left="3600" w:hanging="360"/>
      </w:pPr>
      <w:rPr>
        <w:rFonts w:ascii="Arial" w:hAnsi="Arial" w:hint="default"/>
      </w:rPr>
    </w:lvl>
    <w:lvl w:ilvl="5" w:tplc="9DBA665A" w:tentative="1">
      <w:start w:val="1"/>
      <w:numFmt w:val="bullet"/>
      <w:lvlText w:val="•"/>
      <w:lvlJc w:val="left"/>
      <w:pPr>
        <w:tabs>
          <w:tab w:val="num" w:pos="4320"/>
        </w:tabs>
        <w:ind w:left="4320" w:hanging="360"/>
      </w:pPr>
      <w:rPr>
        <w:rFonts w:ascii="Arial" w:hAnsi="Arial" w:hint="default"/>
      </w:rPr>
    </w:lvl>
    <w:lvl w:ilvl="6" w:tplc="F2ECDC0E" w:tentative="1">
      <w:start w:val="1"/>
      <w:numFmt w:val="bullet"/>
      <w:lvlText w:val="•"/>
      <w:lvlJc w:val="left"/>
      <w:pPr>
        <w:tabs>
          <w:tab w:val="num" w:pos="5040"/>
        </w:tabs>
        <w:ind w:left="5040" w:hanging="360"/>
      </w:pPr>
      <w:rPr>
        <w:rFonts w:ascii="Arial" w:hAnsi="Arial" w:hint="default"/>
      </w:rPr>
    </w:lvl>
    <w:lvl w:ilvl="7" w:tplc="7EE0E0DA" w:tentative="1">
      <w:start w:val="1"/>
      <w:numFmt w:val="bullet"/>
      <w:lvlText w:val="•"/>
      <w:lvlJc w:val="left"/>
      <w:pPr>
        <w:tabs>
          <w:tab w:val="num" w:pos="5760"/>
        </w:tabs>
        <w:ind w:left="5760" w:hanging="360"/>
      </w:pPr>
      <w:rPr>
        <w:rFonts w:ascii="Arial" w:hAnsi="Arial" w:hint="default"/>
      </w:rPr>
    </w:lvl>
    <w:lvl w:ilvl="8" w:tplc="C4CA15B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E5520EF"/>
    <w:multiLevelType w:val="hybridMultilevel"/>
    <w:tmpl w:val="41107F10"/>
    <w:lvl w:ilvl="0" w:tplc="0972D1AA">
      <w:start w:val="1"/>
      <w:numFmt w:val="bullet"/>
      <w:lvlText w:val="•"/>
      <w:lvlJc w:val="left"/>
      <w:pPr>
        <w:tabs>
          <w:tab w:val="num" w:pos="720"/>
        </w:tabs>
        <w:ind w:left="720" w:hanging="360"/>
      </w:pPr>
      <w:rPr>
        <w:rFonts w:ascii="Arial" w:hAnsi="Arial" w:hint="default"/>
      </w:rPr>
    </w:lvl>
    <w:lvl w:ilvl="1" w:tplc="E20C8484">
      <w:start w:val="1"/>
      <w:numFmt w:val="bullet"/>
      <w:lvlText w:val="•"/>
      <w:lvlJc w:val="left"/>
      <w:pPr>
        <w:tabs>
          <w:tab w:val="num" w:pos="1440"/>
        </w:tabs>
        <w:ind w:left="1440" w:hanging="360"/>
      </w:pPr>
      <w:rPr>
        <w:rFonts w:ascii="Arial" w:hAnsi="Arial" w:hint="default"/>
      </w:rPr>
    </w:lvl>
    <w:lvl w:ilvl="2" w:tplc="5A32A88C" w:tentative="1">
      <w:start w:val="1"/>
      <w:numFmt w:val="bullet"/>
      <w:lvlText w:val="•"/>
      <w:lvlJc w:val="left"/>
      <w:pPr>
        <w:tabs>
          <w:tab w:val="num" w:pos="2160"/>
        </w:tabs>
        <w:ind w:left="2160" w:hanging="360"/>
      </w:pPr>
      <w:rPr>
        <w:rFonts w:ascii="Arial" w:hAnsi="Arial" w:hint="default"/>
      </w:rPr>
    </w:lvl>
    <w:lvl w:ilvl="3" w:tplc="B406D698" w:tentative="1">
      <w:start w:val="1"/>
      <w:numFmt w:val="bullet"/>
      <w:lvlText w:val="•"/>
      <w:lvlJc w:val="left"/>
      <w:pPr>
        <w:tabs>
          <w:tab w:val="num" w:pos="2880"/>
        </w:tabs>
        <w:ind w:left="2880" w:hanging="360"/>
      </w:pPr>
      <w:rPr>
        <w:rFonts w:ascii="Arial" w:hAnsi="Arial" w:hint="default"/>
      </w:rPr>
    </w:lvl>
    <w:lvl w:ilvl="4" w:tplc="31B08B9C" w:tentative="1">
      <w:start w:val="1"/>
      <w:numFmt w:val="bullet"/>
      <w:lvlText w:val="•"/>
      <w:lvlJc w:val="left"/>
      <w:pPr>
        <w:tabs>
          <w:tab w:val="num" w:pos="3600"/>
        </w:tabs>
        <w:ind w:left="3600" w:hanging="360"/>
      </w:pPr>
      <w:rPr>
        <w:rFonts w:ascii="Arial" w:hAnsi="Arial" w:hint="default"/>
      </w:rPr>
    </w:lvl>
    <w:lvl w:ilvl="5" w:tplc="474A3712" w:tentative="1">
      <w:start w:val="1"/>
      <w:numFmt w:val="bullet"/>
      <w:lvlText w:val="•"/>
      <w:lvlJc w:val="left"/>
      <w:pPr>
        <w:tabs>
          <w:tab w:val="num" w:pos="4320"/>
        </w:tabs>
        <w:ind w:left="4320" w:hanging="360"/>
      </w:pPr>
      <w:rPr>
        <w:rFonts w:ascii="Arial" w:hAnsi="Arial" w:hint="default"/>
      </w:rPr>
    </w:lvl>
    <w:lvl w:ilvl="6" w:tplc="3E2ECE20" w:tentative="1">
      <w:start w:val="1"/>
      <w:numFmt w:val="bullet"/>
      <w:lvlText w:val="•"/>
      <w:lvlJc w:val="left"/>
      <w:pPr>
        <w:tabs>
          <w:tab w:val="num" w:pos="5040"/>
        </w:tabs>
        <w:ind w:left="5040" w:hanging="360"/>
      </w:pPr>
      <w:rPr>
        <w:rFonts w:ascii="Arial" w:hAnsi="Arial" w:hint="default"/>
      </w:rPr>
    </w:lvl>
    <w:lvl w:ilvl="7" w:tplc="43CC64F0" w:tentative="1">
      <w:start w:val="1"/>
      <w:numFmt w:val="bullet"/>
      <w:lvlText w:val="•"/>
      <w:lvlJc w:val="left"/>
      <w:pPr>
        <w:tabs>
          <w:tab w:val="num" w:pos="5760"/>
        </w:tabs>
        <w:ind w:left="5760" w:hanging="360"/>
      </w:pPr>
      <w:rPr>
        <w:rFonts w:ascii="Arial" w:hAnsi="Arial" w:hint="default"/>
      </w:rPr>
    </w:lvl>
    <w:lvl w:ilvl="8" w:tplc="A5CE7B8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2E12EC0"/>
    <w:multiLevelType w:val="hybridMultilevel"/>
    <w:tmpl w:val="68FAAE16"/>
    <w:lvl w:ilvl="0" w:tplc="2C201270">
      <w:start w:val="1"/>
      <w:numFmt w:val="bullet"/>
      <w:lvlText w:val="•"/>
      <w:lvlJc w:val="left"/>
      <w:pPr>
        <w:tabs>
          <w:tab w:val="num" w:pos="720"/>
        </w:tabs>
        <w:ind w:left="720" w:hanging="360"/>
      </w:pPr>
      <w:rPr>
        <w:rFonts w:ascii="Arial" w:hAnsi="Arial" w:hint="default"/>
      </w:rPr>
    </w:lvl>
    <w:lvl w:ilvl="1" w:tplc="95682D5A" w:tentative="1">
      <w:start w:val="1"/>
      <w:numFmt w:val="bullet"/>
      <w:lvlText w:val="•"/>
      <w:lvlJc w:val="left"/>
      <w:pPr>
        <w:tabs>
          <w:tab w:val="num" w:pos="1440"/>
        </w:tabs>
        <w:ind w:left="1440" w:hanging="360"/>
      </w:pPr>
      <w:rPr>
        <w:rFonts w:ascii="Arial" w:hAnsi="Arial" w:hint="default"/>
      </w:rPr>
    </w:lvl>
    <w:lvl w:ilvl="2" w:tplc="53265946" w:tentative="1">
      <w:start w:val="1"/>
      <w:numFmt w:val="bullet"/>
      <w:lvlText w:val="•"/>
      <w:lvlJc w:val="left"/>
      <w:pPr>
        <w:tabs>
          <w:tab w:val="num" w:pos="2160"/>
        </w:tabs>
        <w:ind w:left="2160" w:hanging="360"/>
      </w:pPr>
      <w:rPr>
        <w:rFonts w:ascii="Arial" w:hAnsi="Arial" w:hint="default"/>
      </w:rPr>
    </w:lvl>
    <w:lvl w:ilvl="3" w:tplc="291C873C" w:tentative="1">
      <w:start w:val="1"/>
      <w:numFmt w:val="bullet"/>
      <w:lvlText w:val="•"/>
      <w:lvlJc w:val="left"/>
      <w:pPr>
        <w:tabs>
          <w:tab w:val="num" w:pos="2880"/>
        </w:tabs>
        <w:ind w:left="2880" w:hanging="360"/>
      </w:pPr>
      <w:rPr>
        <w:rFonts w:ascii="Arial" w:hAnsi="Arial" w:hint="default"/>
      </w:rPr>
    </w:lvl>
    <w:lvl w:ilvl="4" w:tplc="716A5AB6" w:tentative="1">
      <w:start w:val="1"/>
      <w:numFmt w:val="bullet"/>
      <w:lvlText w:val="•"/>
      <w:lvlJc w:val="left"/>
      <w:pPr>
        <w:tabs>
          <w:tab w:val="num" w:pos="3600"/>
        </w:tabs>
        <w:ind w:left="3600" w:hanging="360"/>
      </w:pPr>
      <w:rPr>
        <w:rFonts w:ascii="Arial" w:hAnsi="Arial" w:hint="default"/>
      </w:rPr>
    </w:lvl>
    <w:lvl w:ilvl="5" w:tplc="5EBE2624" w:tentative="1">
      <w:start w:val="1"/>
      <w:numFmt w:val="bullet"/>
      <w:lvlText w:val="•"/>
      <w:lvlJc w:val="left"/>
      <w:pPr>
        <w:tabs>
          <w:tab w:val="num" w:pos="4320"/>
        </w:tabs>
        <w:ind w:left="4320" w:hanging="360"/>
      </w:pPr>
      <w:rPr>
        <w:rFonts w:ascii="Arial" w:hAnsi="Arial" w:hint="default"/>
      </w:rPr>
    </w:lvl>
    <w:lvl w:ilvl="6" w:tplc="ACF260CC" w:tentative="1">
      <w:start w:val="1"/>
      <w:numFmt w:val="bullet"/>
      <w:lvlText w:val="•"/>
      <w:lvlJc w:val="left"/>
      <w:pPr>
        <w:tabs>
          <w:tab w:val="num" w:pos="5040"/>
        </w:tabs>
        <w:ind w:left="5040" w:hanging="360"/>
      </w:pPr>
      <w:rPr>
        <w:rFonts w:ascii="Arial" w:hAnsi="Arial" w:hint="default"/>
      </w:rPr>
    </w:lvl>
    <w:lvl w:ilvl="7" w:tplc="EF58BE10" w:tentative="1">
      <w:start w:val="1"/>
      <w:numFmt w:val="bullet"/>
      <w:lvlText w:val="•"/>
      <w:lvlJc w:val="left"/>
      <w:pPr>
        <w:tabs>
          <w:tab w:val="num" w:pos="5760"/>
        </w:tabs>
        <w:ind w:left="5760" w:hanging="360"/>
      </w:pPr>
      <w:rPr>
        <w:rFonts w:ascii="Arial" w:hAnsi="Arial" w:hint="default"/>
      </w:rPr>
    </w:lvl>
    <w:lvl w:ilvl="8" w:tplc="FCB8BAB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46C52D9"/>
    <w:multiLevelType w:val="hybridMultilevel"/>
    <w:tmpl w:val="265883F2"/>
    <w:lvl w:ilvl="0" w:tplc="D8FCE8E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4F55D1B"/>
    <w:multiLevelType w:val="hybridMultilevel"/>
    <w:tmpl w:val="4A341DB6"/>
    <w:lvl w:ilvl="0" w:tplc="334EA69C">
      <w:start w:val="1"/>
      <w:numFmt w:val="bullet"/>
      <w:lvlText w:val="•"/>
      <w:lvlJc w:val="left"/>
      <w:pPr>
        <w:tabs>
          <w:tab w:val="num" w:pos="720"/>
        </w:tabs>
        <w:ind w:left="720" w:hanging="360"/>
      </w:pPr>
      <w:rPr>
        <w:rFonts w:ascii="Arial" w:hAnsi="Arial" w:hint="default"/>
      </w:rPr>
    </w:lvl>
    <w:lvl w:ilvl="1" w:tplc="35BCC684">
      <w:start w:val="1"/>
      <w:numFmt w:val="bullet"/>
      <w:lvlText w:val="•"/>
      <w:lvlJc w:val="left"/>
      <w:pPr>
        <w:tabs>
          <w:tab w:val="num" w:pos="1440"/>
        </w:tabs>
        <w:ind w:left="1440" w:hanging="360"/>
      </w:pPr>
      <w:rPr>
        <w:rFonts w:ascii="Arial" w:hAnsi="Arial" w:hint="default"/>
      </w:rPr>
    </w:lvl>
    <w:lvl w:ilvl="2" w:tplc="5BEE3C10" w:tentative="1">
      <w:start w:val="1"/>
      <w:numFmt w:val="bullet"/>
      <w:lvlText w:val="•"/>
      <w:lvlJc w:val="left"/>
      <w:pPr>
        <w:tabs>
          <w:tab w:val="num" w:pos="2160"/>
        </w:tabs>
        <w:ind w:left="2160" w:hanging="360"/>
      </w:pPr>
      <w:rPr>
        <w:rFonts w:ascii="Arial" w:hAnsi="Arial" w:hint="default"/>
      </w:rPr>
    </w:lvl>
    <w:lvl w:ilvl="3" w:tplc="8F5894E2" w:tentative="1">
      <w:start w:val="1"/>
      <w:numFmt w:val="bullet"/>
      <w:lvlText w:val="•"/>
      <w:lvlJc w:val="left"/>
      <w:pPr>
        <w:tabs>
          <w:tab w:val="num" w:pos="2880"/>
        </w:tabs>
        <w:ind w:left="2880" w:hanging="360"/>
      </w:pPr>
      <w:rPr>
        <w:rFonts w:ascii="Arial" w:hAnsi="Arial" w:hint="default"/>
      </w:rPr>
    </w:lvl>
    <w:lvl w:ilvl="4" w:tplc="151C448A" w:tentative="1">
      <w:start w:val="1"/>
      <w:numFmt w:val="bullet"/>
      <w:lvlText w:val="•"/>
      <w:lvlJc w:val="left"/>
      <w:pPr>
        <w:tabs>
          <w:tab w:val="num" w:pos="3600"/>
        </w:tabs>
        <w:ind w:left="3600" w:hanging="360"/>
      </w:pPr>
      <w:rPr>
        <w:rFonts w:ascii="Arial" w:hAnsi="Arial" w:hint="default"/>
      </w:rPr>
    </w:lvl>
    <w:lvl w:ilvl="5" w:tplc="D53AAEFC" w:tentative="1">
      <w:start w:val="1"/>
      <w:numFmt w:val="bullet"/>
      <w:lvlText w:val="•"/>
      <w:lvlJc w:val="left"/>
      <w:pPr>
        <w:tabs>
          <w:tab w:val="num" w:pos="4320"/>
        </w:tabs>
        <w:ind w:left="4320" w:hanging="360"/>
      </w:pPr>
      <w:rPr>
        <w:rFonts w:ascii="Arial" w:hAnsi="Arial" w:hint="default"/>
      </w:rPr>
    </w:lvl>
    <w:lvl w:ilvl="6" w:tplc="A8D20612" w:tentative="1">
      <w:start w:val="1"/>
      <w:numFmt w:val="bullet"/>
      <w:lvlText w:val="•"/>
      <w:lvlJc w:val="left"/>
      <w:pPr>
        <w:tabs>
          <w:tab w:val="num" w:pos="5040"/>
        </w:tabs>
        <w:ind w:left="5040" w:hanging="360"/>
      </w:pPr>
      <w:rPr>
        <w:rFonts w:ascii="Arial" w:hAnsi="Arial" w:hint="default"/>
      </w:rPr>
    </w:lvl>
    <w:lvl w:ilvl="7" w:tplc="3D9E2444" w:tentative="1">
      <w:start w:val="1"/>
      <w:numFmt w:val="bullet"/>
      <w:lvlText w:val="•"/>
      <w:lvlJc w:val="left"/>
      <w:pPr>
        <w:tabs>
          <w:tab w:val="num" w:pos="5760"/>
        </w:tabs>
        <w:ind w:left="5760" w:hanging="360"/>
      </w:pPr>
      <w:rPr>
        <w:rFonts w:ascii="Arial" w:hAnsi="Arial" w:hint="default"/>
      </w:rPr>
    </w:lvl>
    <w:lvl w:ilvl="8" w:tplc="B178B7D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A3073D6"/>
    <w:multiLevelType w:val="hybridMultilevel"/>
    <w:tmpl w:val="5F9081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DE2312"/>
    <w:multiLevelType w:val="hybridMultilevel"/>
    <w:tmpl w:val="C81EC962"/>
    <w:lvl w:ilvl="0" w:tplc="AC82630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C02502D"/>
    <w:multiLevelType w:val="hybridMultilevel"/>
    <w:tmpl w:val="334A22FA"/>
    <w:lvl w:ilvl="0" w:tplc="45A6770A">
      <w:start w:val="1"/>
      <w:numFmt w:val="bullet"/>
      <w:lvlText w:val="•"/>
      <w:lvlJc w:val="left"/>
      <w:pPr>
        <w:tabs>
          <w:tab w:val="num" w:pos="720"/>
        </w:tabs>
        <w:ind w:left="720" w:hanging="360"/>
      </w:pPr>
      <w:rPr>
        <w:rFonts w:ascii="Arial" w:hAnsi="Arial" w:hint="default"/>
      </w:rPr>
    </w:lvl>
    <w:lvl w:ilvl="1" w:tplc="54DA8528" w:tentative="1">
      <w:start w:val="1"/>
      <w:numFmt w:val="bullet"/>
      <w:lvlText w:val="•"/>
      <w:lvlJc w:val="left"/>
      <w:pPr>
        <w:tabs>
          <w:tab w:val="num" w:pos="1440"/>
        </w:tabs>
        <w:ind w:left="1440" w:hanging="360"/>
      </w:pPr>
      <w:rPr>
        <w:rFonts w:ascii="Arial" w:hAnsi="Arial" w:hint="default"/>
      </w:rPr>
    </w:lvl>
    <w:lvl w:ilvl="2" w:tplc="F9F00326" w:tentative="1">
      <w:start w:val="1"/>
      <w:numFmt w:val="bullet"/>
      <w:lvlText w:val="•"/>
      <w:lvlJc w:val="left"/>
      <w:pPr>
        <w:tabs>
          <w:tab w:val="num" w:pos="2160"/>
        </w:tabs>
        <w:ind w:left="2160" w:hanging="360"/>
      </w:pPr>
      <w:rPr>
        <w:rFonts w:ascii="Arial" w:hAnsi="Arial" w:hint="default"/>
      </w:rPr>
    </w:lvl>
    <w:lvl w:ilvl="3" w:tplc="28768CB4" w:tentative="1">
      <w:start w:val="1"/>
      <w:numFmt w:val="bullet"/>
      <w:lvlText w:val="•"/>
      <w:lvlJc w:val="left"/>
      <w:pPr>
        <w:tabs>
          <w:tab w:val="num" w:pos="2880"/>
        </w:tabs>
        <w:ind w:left="2880" w:hanging="360"/>
      </w:pPr>
      <w:rPr>
        <w:rFonts w:ascii="Arial" w:hAnsi="Arial" w:hint="default"/>
      </w:rPr>
    </w:lvl>
    <w:lvl w:ilvl="4" w:tplc="4B288F10" w:tentative="1">
      <w:start w:val="1"/>
      <w:numFmt w:val="bullet"/>
      <w:lvlText w:val="•"/>
      <w:lvlJc w:val="left"/>
      <w:pPr>
        <w:tabs>
          <w:tab w:val="num" w:pos="3600"/>
        </w:tabs>
        <w:ind w:left="3600" w:hanging="360"/>
      </w:pPr>
      <w:rPr>
        <w:rFonts w:ascii="Arial" w:hAnsi="Arial" w:hint="default"/>
      </w:rPr>
    </w:lvl>
    <w:lvl w:ilvl="5" w:tplc="FC0AB9AA" w:tentative="1">
      <w:start w:val="1"/>
      <w:numFmt w:val="bullet"/>
      <w:lvlText w:val="•"/>
      <w:lvlJc w:val="left"/>
      <w:pPr>
        <w:tabs>
          <w:tab w:val="num" w:pos="4320"/>
        </w:tabs>
        <w:ind w:left="4320" w:hanging="360"/>
      </w:pPr>
      <w:rPr>
        <w:rFonts w:ascii="Arial" w:hAnsi="Arial" w:hint="default"/>
      </w:rPr>
    </w:lvl>
    <w:lvl w:ilvl="6" w:tplc="6838B168" w:tentative="1">
      <w:start w:val="1"/>
      <w:numFmt w:val="bullet"/>
      <w:lvlText w:val="•"/>
      <w:lvlJc w:val="left"/>
      <w:pPr>
        <w:tabs>
          <w:tab w:val="num" w:pos="5040"/>
        </w:tabs>
        <w:ind w:left="5040" w:hanging="360"/>
      </w:pPr>
      <w:rPr>
        <w:rFonts w:ascii="Arial" w:hAnsi="Arial" w:hint="default"/>
      </w:rPr>
    </w:lvl>
    <w:lvl w:ilvl="7" w:tplc="61DCB4C8" w:tentative="1">
      <w:start w:val="1"/>
      <w:numFmt w:val="bullet"/>
      <w:lvlText w:val="•"/>
      <w:lvlJc w:val="left"/>
      <w:pPr>
        <w:tabs>
          <w:tab w:val="num" w:pos="5760"/>
        </w:tabs>
        <w:ind w:left="5760" w:hanging="360"/>
      </w:pPr>
      <w:rPr>
        <w:rFonts w:ascii="Arial" w:hAnsi="Arial" w:hint="default"/>
      </w:rPr>
    </w:lvl>
    <w:lvl w:ilvl="8" w:tplc="ED603E2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C204762"/>
    <w:multiLevelType w:val="hybridMultilevel"/>
    <w:tmpl w:val="FA508FDC"/>
    <w:lvl w:ilvl="0" w:tplc="5B9E38DE">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CE85DDD"/>
    <w:multiLevelType w:val="hybridMultilevel"/>
    <w:tmpl w:val="825EDD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71BD35DF"/>
    <w:multiLevelType w:val="hybridMultilevel"/>
    <w:tmpl w:val="D23614F2"/>
    <w:lvl w:ilvl="0" w:tplc="0A78103A">
      <w:start w:val="1"/>
      <w:numFmt w:val="bullet"/>
      <w:lvlText w:val="•"/>
      <w:lvlJc w:val="left"/>
      <w:pPr>
        <w:tabs>
          <w:tab w:val="num" w:pos="720"/>
        </w:tabs>
        <w:ind w:left="720" w:hanging="360"/>
      </w:pPr>
      <w:rPr>
        <w:rFonts w:ascii="Arial" w:hAnsi="Arial" w:hint="default"/>
      </w:rPr>
    </w:lvl>
    <w:lvl w:ilvl="1" w:tplc="E9E0BFC0">
      <w:start w:val="1"/>
      <w:numFmt w:val="bullet"/>
      <w:lvlText w:val="•"/>
      <w:lvlJc w:val="left"/>
      <w:pPr>
        <w:tabs>
          <w:tab w:val="num" w:pos="1440"/>
        </w:tabs>
        <w:ind w:left="1440" w:hanging="360"/>
      </w:pPr>
      <w:rPr>
        <w:rFonts w:ascii="Arial" w:hAnsi="Arial" w:hint="default"/>
      </w:rPr>
    </w:lvl>
    <w:lvl w:ilvl="2" w:tplc="9AAE9BCE" w:tentative="1">
      <w:start w:val="1"/>
      <w:numFmt w:val="bullet"/>
      <w:lvlText w:val="•"/>
      <w:lvlJc w:val="left"/>
      <w:pPr>
        <w:tabs>
          <w:tab w:val="num" w:pos="2160"/>
        </w:tabs>
        <w:ind w:left="2160" w:hanging="360"/>
      </w:pPr>
      <w:rPr>
        <w:rFonts w:ascii="Arial" w:hAnsi="Arial" w:hint="default"/>
      </w:rPr>
    </w:lvl>
    <w:lvl w:ilvl="3" w:tplc="C55E18EE" w:tentative="1">
      <w:start w:val="1"/>
      <w:numFmt w:val="bullet"/>
      <w:lvlText w:val="•"/>
      <w:lvlJc w:val="left"/>
      <w:pPr>
        <w:tabs>
          <w:tab w:val="num" w:pos="2880"/>
        </w:tabs>
        <w:ind w:left="2880" w:hanging="360"/>
      </w:pPr>
      <w:rPr>
        <w:rFonts w:ascii="Arial" w:hAnsi="Arial" w:hint="default"/>
      </w:rPr>
    </w:lvl>
    <w:lvl w:ilvl="4" w:tplc="C9184842" w:tentative="1">
      <w:start w:val="1"/>
      <w:numFmt w:val="bullet"/>
      <w:lvlText w:val="•"/>
      <w:lvlJc w:val="left"/>
      <w:pPr>
        <w:tabs>
          <w:tab w:val="num" w:pos="3600"/>
        </w:tabs>
        <w:ind w:left="3600" w:hanging="360"/>
      </w:pPr>
      <w:rPr>
        <w:rFonts w:ascii="Arial" w:hAnsi="Arial" w:hint="default"/>
      </w:rPr>
    </w:lvl>
    <w:lvl w:ilvl="5" w:tplc="9746E1EC" w:tentative="1">
      <w:start w:val="1"/>
      <w:numFmt w:val="bullet"/>
      <w:lvlText w:val="•"/>
      <w:lvlJc w:val="left"/>
      <w:pPr>
        <w:tabs>
          <w:tab w:val="num" w:pos="4320"/>
        </w:tabs>
        <w:ind w:left="4320" w:hanging="360"/>
      </w:pPr>
      <w:rPr>
        <w:rFonts w:ascii="Arial" w:hAnsi="Arial" w:hint="default"/>
      </w:rPr>
    </w:lvl>
    <w:lvl w:ilvl="6" w:tplc="C4848752" w:tentative="1">
      <w:start w:val="1"/>
      <w:numFmt w:val="bullet"/>
      <w:lvlText w:val="•"/>
      <w:lvlJc w:val="left"/>
      <w:pPr>
        <w:tabs>
          <w:tab w:val="num" w:pos="5040"/>
        </w:tabs>
        <w:ind w:left="5040" w:hanging="360"/>
      </w:pPr>
      <w:rPr>
        <w:rFonts w:ascii="Arial" w:hAnsi="Arial" w:hint="default"/>
      </w:rPr>
    </w:lvl>
    <w:lvl w:ilvl="7" w:tplc="F4EE0818" w:tentative="1">
      <w:start w:val="1"/>
      <w:numFmt w:val="bullet"/>
      <w:lvlText w:val="•"/>
      <w:lvlJc w:val="left"/>
      <w:pPr>
        <w:tabs>
          <w:tab w:val="num" w:pos="5760"/>
        </w:tabs>
        <w:ind w:left="5760" w:hanging="360"/>
      </w:pPr>
      <w:rPr>
        <w:rFonts w:ascii="Arial" w:hAnsi="Arial" w:hint="default"/>
      </w:rPr>
    </w:lvl>
    <w:lvl w:ilvl="8" w:tplc="D140004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CED6E23"/>
    <w:multiLevelType w:val="hybridMultilevel"/>
    <w:tmpl w:val="2630518A"/>
    <w:lvl w:ilvl="0" w:tplc="89143E98">
      <w:start w:val="1"/>
      <w:numFmt w:val="bullet"/>
      <w:lvlText w:val="•"/>
      <w:lvlJc w:val="left"/>
      <w:pPr>
        <w:tabs>
          <w:tab w:val="num" w:pos="720"/>
        </w:tabs>
        <w:ind w:left="720" w:hanging="360"/>
      </w:pPr>
      <w:rPr>
        <w:rFonts w:ascii="Arial" w:hAnsi="Arial" w:hint="default"/>
      </w:rPr>
    </w:lvl>
    <w:lvl w:ilvl="1" w:tplc="BFCEE230" w:tentative="1">
      <w:start w:val="1"/>
      <w:numFmt w:val="bullet"/>
      <w:lvlText w:val="•"/>
      <w:lvlJc w:val="left"/>
      <w:pPr>
        <w:tabs>
          <w:tab w:val="num" w:pos="1440"/>
        </w:tabs>
        <w:ind w:left="1440" w:hanging="360"/>
      </w:pPr>
      <w:rPr>
        <w:rFonts w:ascii="Arial" w:hAnsi="Arial" w:hint="default"/>
      </w:rPr>
    </w:lvl>
    <w:lvl w:ilvl="2" w:tplc="F02691C0" w:tentative="1">
      <w:start w:val="1"/>
      <w:numFmt w:val="bullet"/>
      <w:lvlText w:val="•"/>
      <w:lvlJc w:val="left"/>
      <w:pPr>
        <w:tabs>
          <w:tab w:val="num" w:pos="2160"/>
        </w:tabs>
        <w:ind w:left="2160" w:hanging="360"/>
      </w:pPr>
      <w:rPr>
        <w:rFonts w:ascii="Arial" w:hAnsi="Arial" w:hint="default"/>
      </w:rPr>
    </w:lvl>
    <w:lvl w:ilvl="3" w:tplc="EA80B456" w:tentative="1">
      <w:start w:val="1"/>
      <w:numFmt w:val="bullet"/>
      <w:lvlText w:val="•"/>
      <w:lvlJc w:val="left"/>
      <w:pPr>
        <w:tabs>
          <w:tab w:val="num" w:pos="2880"/>
        </w:tabs>
        <w:ind w:left="2880" w:hanging="360"/>
      </w:pPr>
      <w:rPr>
        <w:rFonts w:ascii="Arial" w:hAnsi="Arial" w:hint="default"/>
      </w:rPr>
    </w:lvl>
    <w:lvl w:ilvl="4" w:tplc="E306F6D4" w:tentative="1">
      <w:start w:val="1"/>
      <w:numFmt w:val="bullet"/>
      <w:lvlText w:val="•"/>
      <w:lvlJc w:val="left"/>
      <w:pPr>
        <w:tabs>
          <w:tab w:val="num" w:pos="3600"/>
        </w:tabs>
        <w:ind w:left="3600" w:hanging="360"/>
      </w:pPr>
      <w:rPr>
        <w:rFonts w:ascii="Arial" w:hAnsi="Arial" w:hint="default"/>
      </w:rPr>
    </w:lvl>
    <w:lvl w:ilvl="5" w:tplc="A93CFCEA" w:tentative="1">
      <w:start w:val="1"/>
      <w:numFmt w:val="bullet"/>
      <w:lvlText w:val="•"/>
      <w:lvlJc w:val="left"/>
      <w:pPr>
        <w:tabs>
          <w:tab w:val="num" w:pos="4320"/>
        </w:tabs>
        <w:ind w:left="4320" w:hanging="360"/>
      </w:pPr>
      <w:rPr>
        <w:rFonts w:ascii="Arial" w:hAnsi="Arial" w:hint="default"/>
      </w:rPr>
    </w:lvl>
    <w:lvl w:ilvl="6" w:tplc="3566F698" w:tentative="1">
      <w:start w:val="1"/>
      <w:numFmt w:val="bullet"/>
      <w:lvlText w:val="•"/>
      <w:lvlJc w:val="left"/>
      <w:pPr>
        <w:tabs>
          <w:tab w:val="num" w:pos="5040"/>
        </w:tabs>
        <w:ind w:left="5040" w:hanging="360"/>
      </w:pPr>
      <w:rPr>
        <w:rFonts w:ascii="Arial" w:hAnsi="Arial" w:hint="default"/>
      </w:rPr>
    </w:lvl>
    <w:lvl w:ilvl="7" w:tplc="E2D83ADE" w:tentative="1">
      <w:start w:val="1"/>
      <w:numFmt w:val="bullet"/>
      <w:lvlText w:val="•"/>
      <w:lvlJc w:val="left"/>
      <w:pPr>
        <w:tabs>
          <w:tab w:val="num" w:pos="5760"/>
        </w:tabs>
        <w:ind w:left="5760" w:hanging="360"/>
      </w:pPr>
      <w:rPr>
        <w:rFonts w:ascii="Arial" w:hAnsi="Arial" w:hint="default"/>
      </w:rPr>
    </w:lvl>
    <w:lvl w:ilvl="8" w:tplc="9F4824DE"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23"/>
  </w:num>
  <w:num w:numId="3">
    <w:abstractNumId w:val="11"/>
  </w:num>
  <w:num w:numId="4">
    <w:abstractNumId w:val="20"/>
  </w:num>
  <w:num w:numId="5">
    <w:abstractNumId w:val="28"/>
  </w:num>
  <w:num w:numId="6">
    <w:abstractNumId w:val="3"/>
  </w:num>
  <w:num w:numId="7">
    <w:abstractNumId w:val="35"/>
  </w:num>
  <w:num w:numId="8">
    <w:abstractNumId w:val="19"/>
  </w:num>
  <w:num w:numId="9">
    <w:abstractNumId w:val="25"/>
  </w:num>
  <w:num w:numId="10">
    <w:abstractNumId w:val="18"/>
  </w:num>
  <w:num w:numId="11">
    <w:abstractNumId w:val="12"/>
  </w:num>
  <w:num w:numId="12">
    <w:abstractNumId w:val="1"/>
  </w:num>
  <w:num w:numId="13">
    <w:abstractNumId w:val="29"/>
  </w:num>
  <w:num w:numId="14">
    <w:abstractNumId w:val="2"/>
  </w:num>
  <w:num w:numId="15">
    <w:abstractNumId w:val="24"/>
  </w:num>
  <w:num w:numId="16">
    <w:abstractNumId w:val="12"/>
  </w:num>
  <w:num w:numId="17">
    <w:abstractNumId w:val="4"/>
  </w:num>
  <w:num w:numId="18">
    <w:abstractNumId w:val="7"/>
  </w:num>
  <w:num w:numId="19">
    <w:abstractNumId w:val="9"/>
  </w:num>
  <w:num w:numId="20">
    <w:abstractNumId w:val="10"/>
  </w:num>
  <w:num w:numId="21">
    <w:abstractNumId w:val="14"/>
  </w:num>
  <w:num w:numId="22">
    <w:abstractNumId w:val="6"/>
  </w:num>
  <w:num w:numId="23">
    <w:abstractNumId w:val="16"/>
  </w:num>
  <w:num w:numId="24">
    <w:abstractNumId w:val="26"/>
  </w:num>
  <w:num w:numId="25">
    <w:abstractNumId w:val="21"/>
  </w:num>
  <w:num w:numId="26">
    <w:abstractNumId w:val="22"/>
  </w:num>
  <w:num w:numId="27">
    <w:abstractNumId w:val="32"/>
  </w:num>
  <w:num w:numId="28">
    <w:abstractNumId w:val="27"/>
  </w:num>
  <w:num w:numId="29">
    <w:abstractNumId w:val="0"/>
  </w:num>
  <w:num w:numId="30">
    <w:abstractNumId w:val="33"/>
  </w:num>
  <w:num w:numId="31">
    <w:abstractNumId w:val="5"/>
  </w:num>
  <w:num w:numId="32">
    <w:abstractNumId w:val="12"/>
  </w:num>
  <w:num w:numId="33">
    <w:abstractNumId w:val="12"/>
  </w:num>
  <w:num w:numId="34">
    <w:abstractNumId w:val="12"/>
  </w:num>
  <w:num w:numId="35">
    <w:abstractNumId w:val="12"/>
  </w:num>
  <w:num w:numId="36">
    <w:abstractNumId w:val="12"/>
  </w:num>
  <w:num w:numId="37">
    <w:abstractNumId w:val="12"/>
  </w:num>
  <w:num w:numId="38">
    <w:abstractNumId w:val="13"/>
  </w:num>
  <w:num w:numId="39">
    <w:abstractNumId w:val="36"/>
  </w:num>
  <w:num w:numId="40">
    <w:abstractNumId w:val="30"/>
  </w:num>
  <w:num w:numId="41">
    <w:abstractNumId w:val="15"/>
  </w:num>
  <w:num w:numId="42">
    <w:abstractNumId w:val="31"/>
  </w:num>
  <w:num w:numId="43">
    <w:abstractNumId w:val="8"/>
  </w:num>
  <w:num w:numId="44">
    <w:abstractNumId w:val="17"/>
  </w:num>
  <w:num w:numId="45">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49E6A5F-33F3-4888-AF7D-4B1FB0E2BFCB}"/>
    <w:docVar w:name="dgnword-eventsink" w:val="430896072"/>
  </w:docVars>
  <w:rsids>
    <w:rsidRoot w:val="00533504"/>
    <w:rsid w:val="0001421C"/>
    <w:rsid w:val="0002605B"/>
    <w:rsid w:val="00030961"/>
    <w:rsid w:val="0003155D"/>
    <w:rsid w:val="00051AA1"/>
    <w:rsid w:val="000524C7"/>
    <w:rsid w:val="00057E10"/>
    <w:rsid w:val="000654ED"/>
    <w:rsid w:val="00066CE2"/>
    <w:rsid w:val="000726D3"/>
    <w:rsid w:val="00072A5B"/>
    <w:rsid w:val="00077FA9"/>
    <w:rsid w:val="0008194B"/>
    <w:rsid w:val="00087D08"/>
    <w:rsid w:val="00093BBE"/>
    <w:rsid w:val="000A347F"/>
    <w:rsid w:val="000C14F5"/>
    <w:rsid w:val="000E07BA"/>
    <w:rsid w:val="00101644"/>
    <w:rsid w:val="0011078B"/>
    <w:rsid w:val="00116DC0"/>
    <w:rsid w:val="00147D40"/>
    <w:rsid w:val="00172A6D"/>
    <w:rsid w:val="00175C10"/>
    <w:rsid w:val="00186BCD"/>
    <w:rsid w:val="00190146"/>
    <w:rsid w:val="001908DF"/>
    <w:rsid w:val="00191372"/>
    <w:rsid w:val="001919D5"/>
    <w:rsid w:val="001A5B61"/>
    <w:rsid w:val="001C67D8"/>
    <w:rsid w:val="001C6F34"/>
    <w:rsid w:val="001D5C94"/>
    <w:rsid w:val="001F3952"/>
    <w:rsid w:val="001F7C1C"/>
    <w:rsid w:val="00231A7B"/>
    <w:rsid w:val="002544A0"/>
    <w:rsid w:val="002642CD"/>
    <w:rsid w:val="00295F34"/>
    <w:rsid w:val="002A111D"/>
    <w:rsid w:val="002B4FCF"/>
    <w:rsid w:val="002C0EF5"/>
    <w:rsid w:val="002D14BA"/>
    <w:rsid w:val="002F4548"/>
    <w:rsid w:val="00310D3C"/>
    <w:rsid w:val="00316E4F"/>
    <w:rsid w:val="0034298E"/>
    <w:rsid w:val="00356078"/>
    <w:rsid w:val="00360AA8"/>
    <w:rsid w:val="0036777C"/>
    <w:rsid w:val="00380E16"/>
    <w:rsid w:val="00382720"/>
    <w:rsid w:val="0039086D"/>
    <w:rsid w:val="00396810"/>
    <w:rsid w:val="003A10DC"/>
    <w:rsid w:val="003B6FF2"/>
    <w:rsid w:val="0040103C"/>
    <w:rsid w:val="00401716"/>
    <w:rsid w:val="00403DE7"/>
    <w:rsid w:val="0043463B"/>
    <w:rsid w:val="004612AB"/>
    <w:rsid w:val="004630A3"/>
    <w:rsid w:val="004750EC"/>
    <w:rsid w:val="00494A3C"/>
    <w:rsid w:val="004B0825"/>
    <w:rsid w:val="004B6ECD"/>
    <w:rsid w:val="004C17C0"/>
    <w:rsid w:val="004C4D03"/>
    <w:rsid w:val="004D0241"/>
    <w:rsid w:val="004D21A0"/>
    <w:rsid w:val="004E0D5E"/>
    <w:rsid w:val="004E3D6A"/>
    <w:rsid w:val="004E6C0B"/>
    <w:rsid w:val="004F380B"/>
    <w:rsid w:val="004F3CD2"/>
    <w:rsid w:val="004F46A3"/>
    <w:rsid w:val="00501D9B"/>
    <w:rsid w:val="0053066A"/>
    <w:rsid w:val="00533504"/>
    <w:rsid w:val="00536917"/>
    <w:rsid w:val="00536CDB"/>
    <w:rsid w:val="005602B7"/>
    <w:rsid w:val="00567920"/>
    <w:rsid w:val="00567D31"/>
    <w:rsid w:val="0058156A"/>
    <w:rsid w:val="005820E5"/>
    <w:rsid w:val="00587770"/>
    <w:rsid w:val="00590F5B"/>
    <w:rsid w:val="005A3B07"/>
    <w:rsid w:val="005A4E74"/>
    <w:rsid w:val="005A6731"/>
    <w:rsid w:val="005B398F"/>
    <w:rsid w:val="005C1913"/>
    <w:rsid w:val="005E4FC0"/>
    <w:rsid w:val="005F4A77"/>
    <w:rsid w:val="005F5C6D"/>
    <w:rsid w:val="005F6D93"/>
    <w:rsid w:val="006217D1"/>
    <w:rsid w:val="0062196F"/>
    <w:rsid w:val="006247AE"/>
    <w:rsid w:val="006411AF"/>
    <w:rsid w:val="0064471F"/>
    <w:rsid w:val="00645FCF"/>
    <w:rsid w:val="006736F2"/>
    <w:rsid w:val="0069236B"/>
    <w:rsid w:val="00697465"/>
    <w:rsid w:val="006C3FB4"/>
    <w:rsid w:val="006C668D"/>
    <w:rsid w:val="006D2AE9"/>
    <w:rsid w:val="00706B29"/>
    <w:rsid w:val="00712161"/>
    <w:rsid w:val="00712C83"/>
    <w:rsid w:val="007279F4"/>
    <w:rsid w:val="00756B0C"/>
    <w:rsid w:val="007947CA"/>
    <w:rsid w:val="007A2E37"/>
    <w:rsid w:val="007A5293"/>
    <w:rsid w:val="007B33A2"/>
    <w:rsid w:val="007C334B"/>
    <w:rsid w:val="007D04B1"/>
    <w:rsid w:val="007E2323"/>
    <w:rsid w:val="007F461D"/>
    <w:rsid w:val="007F514E"/>
    <w:rsid w:val="008024F0"/>
    <w:rsid w:val="00804EB5"/>
    <w:rsid w:val="00806857"/>
    <w:rsid w:val="0082308C"/>
    <w:rsid w:val="008470CF"/>
    <w:rsid w:val="00854913"/>
    <w:rsid w:val="00855196"/>
    <w:rsid w:val="00861E0C"/>
    <w:rsid w:val="00881841"/>
    <w:rsid w:val="00886FFC"/>
    <w:rsid w:val="00891E18"/>
    <w:rsid w:val="008A14CB"/>
    <w:rsid w:val="008A5F09"/>
    <w:rsid w:val="008C2841"/>
    <w:rsid w:val="008D6EDC"/>
    <w:rsid w:val="008E0A97"/>
    <w:rsid w:val="008E38E6"/>
    <w:rsid w:val="008F4D17"/>
    <w:rsid w:val="00902AD6"/>
    <w:rsid w:val="009052A5"/>
    <w:rsid w:val="0091328B"/>
    <w:rsid w:val="00945C83"/>
    <w:rsid w:val="00954543"/>
    <w:rsid w:val="009557EC"/>
    <w:rsid w:val="009569F2"/>
    <w:rsid w:val="0099448F"/>
    <w:rsid w:val="009977DC"/>
    <w:rsid w:val="009D7601"/>
    <w:rsid w:val="009F0841"/>
    <w:rsid w:val="009F1B0B"/>
    <w:rsid w:val="009F7BB6"/>
    <w:rsid w:val="00A00821"/>
    <w:rsid w:val="00A05264"/>
    <w:rsid w:val="00A161EE"/>
    <w:rsid w:val="00A23778"/>
    <w:rsid w:val="00A24469"/>
    <w:rsid w:val="00A51787"/>
    <w:rsid w:val="00A5620B"/>
    <w:rsid w:val="00A64F7F"/>
    <w:rsid w:val="00A70EE7"/>
    <w:rsid w:val="00A76A86"/>
    <w:rsid w:val="00A85954"/>
    <w:rsid w:val="00A86DE6"/>
    <w:rsid w:val="00A87620"/>
    <w:rsid w:val="00AA17AC"/>
    <w:rsid w:val="00AC4FD6"/>
    <w:rsid w:val="00AC7F71"/>
    <w:rsid w:val="00AD3806"/>
    <w:rsid w:val="00AE1327"/>
    <w:rsid w:val="00AE1B59"/>
    <w:rsid w:val="00AE21C6"/>
    <w:rsid w:val="00AF77A9"/>
    <w:rsid w:val="00B105BC"/>
    <w:rsid w:val="00B15475"/>
    <w:rsid w:val="00B43F7F"/>
    <w:rsid w:val="00B44326"/>
    <w:rsid w:val="00B457D4"/>
    <w:rsid w:val="00B469CD"/>
    <w:rsid w:val="00B53296"/>
    <w:rsid w:val="00B60E37"/>
    <w:rsid w:val="00B6330B"/>
    <w:rsid w:val="00B749DC"/>
    <w:rsid w:val="00B87819"/>
    <w:rsid w:val="00BA4B73"/>
    <w:rsid w:val="00BC5254"/>
    <w:rsid w:val="00BD2F9C"/>
    <w:rsid w:val="00BD38BC"/>
    <w:rsid w:val="00BD509F"/>
    <w:rsid w:val="00BE1573"/>
    <w:rsid w:val="00BE2633"/>
    <w:rsid w:val="00BE56CD"/>
    <w:rsid w:val="00BF7D85"/>
    <w:rsid w:val="00C00930"/>
    <w:rsid w:val="00C04C74"/>
    <w:rsid w:val="00C24428"/>
    <w:rsid w:val="00C252AC"/>
    <w:rsid w:val="00C33204"/>
    <w:rsid w:val="00C517A0"/>
    <w:rsid w:val="00C73DD3"/>
    <w:rsid w:val="00C7517A"/>
    <w:rsid w:val="00C84269"/>
    <w:rsid w:val="00CA6C75"/>
    <w:rsid w:val="00CC4EFA"/>
    <w:rsid w:val="00CD2AC4"/>
    <w:rsid w:val="00CD56C3"/>
    <w:rsid w:val="00CD76C3"/>
    <w:rsid w:val="00CF0D21"/>
    <w:rsid w:val="00CF3264"/>
    <w:rsid w:val="00D0652C"/>
    <w:rsid w:val="00D06EE5"/>
    <w:rsid w:val="00D11E08"/>
    <w:rsid w:val="00D42A4D"/>
    <w:rsid w:val="00DA7478"/>
    <w:rsid w:val="00DB5679"/>
    <w:rsid w:val="00DC2A96"/>
    <w:rsid w:val="00DC7EFB"/>
    <w:rsid w:val="00DD3A5D"/>
    <w:rsid w:val="00DF0DA8"/>
    <w:rsid w:val="00DF2FE5"/>
    <w:rsid w:val="00DF467F"/>
    <w:rsid w:val="00DF68C5"/>
    <w:rsid w:val="00E00F77"/>
    <w:rsid w:val="00E14E73"/>
    <w:rsid w:val="00E30C91"/>
    <w:rsid w:val="00E371BF"/>
    <w:rsid w:val="00E402A1"/>
    <w:rsid w:val="00E5490C"/>
    <w:rsid w:val="00E67011"/>
    <w:rsid w:val="00E7744C"/>
    <w:rsid w:val="00E81E18"/>
    <w:rsid w:val="00EA5338"/>
    <w:rsid w:val="00EA7B2F"/>
    <w:rsid w:val="00EC538E"/>
    <w:rsid w:val="00EC69FF"/>
    <w:rsid w:val="00EE1A42"/>
    <w:rsid w:val="00F01B9A"/>
    <w:rsid w:val="00F028C1"/>
    <w:rsid w:val="00F045D0"/>
    <w:rsid w:val="00F24EF1"/>
    <w:rsid w:val="00F54FC5"/>
    <w:rsid w:val="00F653AB"/>
    <w:rsid w:val="00F718E1"/>
    <w:rsid w:val="00F76D10"/>
    <w:rsid w:val="00F81D2F"/>
    <w:rsid w:val="00FB05CA"/>
    <w:rsid w:val="00FC771C"/>
    <w:rsid w:val="00FE6897"/>
    <w:rsid w:val="00FF4800"/>
    <w:rsid w:val="00FF495E"/>
    <w:rsid w:val="00FF5E56"/>
    <w:rsid w:val="00FF7B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DA286"/>
  <w15:chartTrackingRefBased/>
  <w15:docId w15:val="{89D30485-2F9B-42C6-A2B0-5BF2E3B76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itre1">
    <w:name w:val="heading 1"/>
    <w:basedOn w:val="Normal"/>
    <w:next w:val="Normal"/>
    <w:link w:val="Titre1Car"/>
    <w:uiPriority w:val="9"/>
    <w:qFormat/>
    <w:rsid w:val="004D21A0"/>
    <w:pPr>
      <w:keepNext/>
      <w:spacing w:before="240" w:after="60"/>
      <w:outlineLvl w:val="0"/>
    </w:pPr>
    <w:rPr>
      <w:rFonts w:ascii="Calibri Light" w:eastAsia="Times New Roman" w:hAnsi="Calibri Light"/>
      <w:b/>
      <w:bCs/>
      <w:kern w:val="32"/>
      <w:sz w:val="32"/>
      <w:szCs w:val="32"/>
    </w:rPr>
  </w:style>
  <w:style w:type="paragraph" w:styleId="Titre2">
    <w:name w:val="heading 2"/>
    <w:basedOn w:val="Normal"/>
    <w:next w:val="Normal"/>
    <w:link w:val="Titre2Car"/>
    <w:uiPriority w:val="9"/>
    <w:semiHidden/>
    <w:unhideWhenUsed/>
    <w:qFormat/>
    <w:rsid w:val="007E2323"/>
    <w:pPr>
      <w:keepNext/>
      <w:spacing w:before="240" w:after="60"/>
      <w:outlineLvl w:val="1"/>
    </w:pPr>
    <w:rPr>
      <w:rFonts w:ascii="Calibri Light" w:eastAsia="Times New Roman" w:hAnsi="Calibri Light"/>
      <w:b/>
      <w:bCs/>
      <w:i/>
      <w:iCs/>
      <w:sz w:val="28"/>
      <w:szCs w:val="28"/>
    </w:rPr>
  </w:style>
  <w:style w:type="paragraph" w:styleId="Titre5">
    <w:name w:val="heading 5"/>
    <w:basedOn w:val="Normal"/>
    <w:next w:val="Normal"/>
    <w:link w:val="Titre5Car"/>
    <w:qFormat/>
    <w:rsid w:val="00587770"/>
    <w:pPr>
      <w:keepNext/>
      <w:keepLines/>
      <w:numPr>
        <w:numId w:val="1"/>
      </w:numPr>
      <w:spacing w:after="40" w:line="240" w:lineRule="auto"/>
      <w:jc w:val="both"/>
      <w:outlineLvl w:val="4"/>
    </w:pPr>
    <w:rPr>
      <w:rFonts w:cs="Cordia New"/>
      <w:b/>
      <w:bCs/>
      <w:color w:val="C00000"/>
      <w:kern w:val="20"/>
      <w:sz w:val="28"/>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33504"/>
    <w:pPr>
      <w:tabs>
        <w:tab w:val="center" w:pos="4536"/>
        <w:tab w:val="right" w:pos="9072"/>
      </w:tabs>
      <w:spacing w:after="0" w:line="240" w:lineRule="auto"/>
    </w:pPr>
  </w:style>
  <w:style w:type="character" w:customStyle="1" w:styleId="En-tteCar">
    <w:name w:val="En-tête Car"/>
    <w:basedOn w:val="Policepardfaut"/>
    <w:link w:val="En-tte"/>
    <w:uiPriority w:val="99"/>
    <w:rsid w:val="00533504"/>
  </w:style>
  <w:style w:type="paragraph" w:styleId="Pieddepage">
    <w:name w:val="footer"/>
    <w:basedOn w:val="Normal"/>
    <w:link w:val="PieddepageCar"/>
    <w:uiPriority w:val="99"/>
    <w:unhideWhenUsed/>
    <w:rsid w:val="0053350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3504"/>
  </w:style>
  <w:style w:type="table" w:styleId="Grilledutableau">
    <w:name w:val="Table Grid"/>
    <w:basedOn w:val="TableauNormal"/>
    <w:uiPriority w:val="39"/>
    <w:rsid w:val="00533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147D40"/>
    <w:rPr>
      <w:color w:val="0563C1"/>
      <w:u w:val="single"/>
    </w:rPr>
  </w:style>
  <w:style w:type="paragraph" w:styleId="Textedebulles">
    <w:name w:val="Balloon Text"/>
    <w:basedOn w:val="Normal"/>
    <w:link w:val="TextedebullesCar"/>
    <w:uiPriority w:val="99"/>
    <w:semiHidden/>
    <w:unhideWhenUsed/>
    <w:rsid w:val="0008194B"/>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08194B"/>
    <w:rPr>
      <w:rFonts w:ascii="Segoe UI" w:hAnsi="Segoe UI" w:cs="Segoe UI"/>
      <w:sz w:val="18"/>
      <w:szCs w:val="18"/>
    </w:rPr>
  </w:style>
  <w:style w:type="character" w:customStyle="1" w:styleId="Titre5Car">
    <w:name w:val="Titre 5 Car"/>
    <w:link w:val="Titre5"/>
    <w:rsid w:val="00587770"/>
    <w:rPr>
      <w:rFonts w:cs="Cordia New"/>
      <w:b/>
      <w:bCs/>
      <w:color w:val="C00000"/>
      <w:kern w:val="20"/>
      <w:sz w:val="28"/>
      <w:szCs w:val="24"/>
      <w:lang w:eastAsia="en-US"/>
    </w:rPr>
  </w:style>
  <w:style w:type="character" w:customStyle="1" w:styleId="gi">
    <w:name w:val="gi"/>
    <w:rsid w:val="007279F4"/>
  </w:style>
  <w:style w:type="paragraph" w:styleId="Paragraphedeliste">
    <w:name w:val="List Paragraph"/>
    <w:basedOn w:val="Normal"/>
    <w:uiPriority w:val="34"/>
    <w:qFormat/>
    <w:rsid w:val="00401716"/>
    <w:pPr>
      <w:spacing w:after="40" w:line="240" w:lineRule="auto"/>
      <w:ind w:left="720"/>
      <w:contextualSpacing/>
      <w:jc w:val="both"/>
    </w:pPr>
    <w:rPr>
      <w:rFonts w:eastAsia="Cambria" w:cs="Calibri"/>
      <w:kern w:val="20"/>
      <w:sz w:val="24"/>
      <w:szCs w:val="24"/>
      <w:lang w:eastAsia="fr-FR"/>
    </w:rPr>
  </w:style>
  <w:style w:type="paragraph" w:styleId="Formuledepolitesse">
    <w:name w:val="Closing"/>
    <w:basedOn w:val="Normal"/>
    <w:link w:val="FormuledepolitesseCar"/>
    <w:semiHidden/>
    <w:unhideWhenUsed/>
    <w:rsid w:val="002F4548"/>
    <w:pPr>
      <w:spacing w:before="600" w:after="80" w:line="240" w:lineRule="auto"/>
      <w:jc w:val="both"/>
    </w:pPr>
    <w:rPr>
      <w:rFonts w:eastAsia="Cambria"/>
      <w:kern w:val="20"/>
      <w:sz w:val="24"/>
      <w:szCs w:val="24"/>
      <w:lang w:eastAsia="fr-FR"/>
    </w:rPr>
  </w:style>
  <w:style w:type="character" w:customStyle="1" w:styleId="FormuledepolitesseCar">
    <w:name w:val="Formule de politesse Car"/>
    <w:link w:val="Formuledepolitesse"/>
    <w:semiHidden/>
    <w:rsid w:val="002F4548"/>
    <w:rPr>
      <w:rFonts w:eastAsia="Cambria"/>
      <w:kern w:val="20"/>
      <w:sz w:val="24"/>
      <w:szCs w:val="24"/>
    </w:rPr>
  </w:style>
  <w:style w:type="character" w:customStyle="1" w:styleId="txtgras">
    <w:name w:val="txtgras"/>
    <w:rsid w:val="002F4548"/>
  </w:style>
  <w:style w:type="character" w:customStyle="1" w:styleId="st">
    <w:name w:val="st"/>
    <w:rsid w:val="002F4548"/>
  </w:style>
  <w:style w:type="character" w:customStyle="1" w:styleId="Emphaseple">
    <w:name w:val="Emphase pâle"/>
    <w:uiPriority w:val="19"/>
    <w:qFormat/>
    <w:rsid w:val="00881841"/>
    <w:rPr>
      <w:i/>
      <w:iCs/>
      <w:color w:val="404040"/>
    </w:rPr>
  </w:style>
  <w:style w:type="character" w:customStyle="1" w:styleId="Titre1Car">
    <w:name w:val="Titre 1 Car"/>
    <w:link w:val="Titre1"/>
    <w:uiPriority w:val="9"/>
    <w:rsid w:val="004D21A0"/>
    <w:rPr>
      <w:rFonts w:ascii="Calibri Light" w:eastAsia="Times New Roman" w:hAnsi="Calibri Light" w:cs="Times New Roman"/>
      <w:b/>
      <w:bCs/>
      <w:kern w:val="32"/>
      <w:sz w:val="32"/>
      <w:szCs w:val="32"/>
      <w:lang w:eastAsia="en-US"/>
    </w:rPr>
  </w:style>
  <w:style w:type="character" w:customStyle="1" w:styleId="Titre2Car">
    <w:name w:val="Titre 2 Car"/>
    <w:link w:val="Titre2"/>
    <w:uiPriority w:val="9"/>
    <w:semiHidden/>
    <w:rsid w:val="007E2323"/>
    <w:rPr>
      <w:rFonts w:ascii="Calibri Light" w:eastAsia="Times New Roman" w:hAnsi="Calibri Light" w:cs="Times New Roman"/>
      <w:b/>
      <w:bCs/>
      <w:i/>
      <w:iCs/>
      <w:sz w:val="28"/>
      <w:szCs w:val="28"/>
      <w:lang w:eastAsia="en-US"/>
    </w:rPr>
  </w:style>
  <w:style w:type="paragraph" w:styleId="NormalWeb">
    <w:name w:val="Normal (Web)"/>
    <w:basedOn w:val="Normal"/>
    <w:uiPriority w:val="99"/>
    <w:unhideWhenUsed/>
    <w:rsid w:val="00D06EE5"/>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uiPriority w:val="22"/>
    <w:qFormat/>
    <w:rsid w:val="00D06EE5"/>
    <w:rPr>
      <w:b/>
      <w:bCs/>
    </w:rPr>
  </w:style>
  <w:style w:type="character" w:styleId="Mentionnonrsolue">
    <w:name w:val="Unresolved Mention"/>
    <w:uiPriority w:val="99"/>
    <w:semiHidden/>
    <w:unhideWhenUsed/>
    <w:rsid w:val="004750EC"/>
    <w:rPr>
      <w:color w:val="605E5C"/>
      <w:shd w:val="clear" w:color="auto" w:fill="E1DFDD"/>
    </w:rPr>
  </w:style>
  <w:style w:type="paragraph" w:customStyle="1" w:styleId="Default">
    <w:name w:val="Default"/>
    <w:rsid w:val="000A347F"/>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94374">
      <w:bodyDiv w:val="1"/>
      <w:marLeft w:val="0"/>
      <w:marRight w:val="0"/>
      <w:marTop w:val="0"/>
      <w:marBottom w:val="0"/>
      <w:divBdr>
        <w:top w:val="none" w:sz="0" w:space="0" w:color="auto"/>
        <w:left w:val="none" w:sz="0" w:space="0" w:color="auto"/>
        <w:bottom w:val="none" w:sz="0" w:space="0" w:color="auto"/>
        <w:right w:val="none" w:sz="0" w:space="0" w:color="auto"/>
      </w:divBdr>
    </w:div>
    <w:div w:id="124007382">
      <w:bodyDiv w:val="1"/>
      <w:marLeft w:val="0"/>
      <w:marRight w:val="0"/>
      <w:marTop w:val="0"/>
      <w:marBottom w:val="0"/>
      <w:divBdr>
        <w:top w:val="none" w:sz="0" w:space="0" w:color="auto"/>
        <w:left w:val="none" w:sz="0" w:space="0" w:color="auto"/>
        <w:bottom w:val="none" w:sz="0" w:space="0" w:color="auto"/>
        <w:right w:val="none" w:sz="0" w:space="0" w:color="auto"/>
      </w:divBdr>
    </w:div>
    <w:div w:id="202864178">
      <w:bodyDiv w:val="1"/>
      <w:marLeft w:val="0"/>
      <w:marRight w:val="0"/>
      <w:marTop w:val="0"/>
      <w:marBottom w:val="0"/>
      <w:divBdr>
        <w:top w:val="none" w:sz="0" w:space="0" w:color="auto"/>
        <w:left w:val="none" w:sz="0" w:space="0" w:color="auto"/>
        <w:bottom w:val="none" w:sz="0" w:space="0" w:color="auto"/>
        <w:right w:val="none" w:sz="0" w:space="0" w:color="auto"/>
      </w:divBdr>
      <w:divsChild>
        <w:div w:id="32269020">
          <w:marLeft w:val="360"/>
          <w:marRight w:val="0"/>
          <w:marTop w:val="60"/>
          <w:marBottom w:val="0"/>
          <w:divBdr>
            <w:top w:val="none" w:sz="0" w:space="0" w:color="auto"/>
            <w:left w:val="none" w:sz="0" w:space="0" w:color="auto"/>
            <w:bottom w:val="none" w:sz="0" w:space="0" w:color="auto"/>
            <w:right w:val="none" w:sz="0" w:space="0" w:color="auto"/>
          </w:divBdr>
        </w:div>
        <w:div w:id="294065722">
          <w:marLeft w:val="360"/>
          <w:marRight w:val="0"/>
          <w:marTop w:val="60"/>
          <w:marBottom w:val="0"/>
          <w:divBdr>
            <w:top w:val="none" w:sz="0" w:space="0" w:color="auto"/>
            <w:left w:val="none" w:sz="0" w:space="0" w:color="auto"/>
            <w:bottom w:val="none" w:sz="0" w:space="0" w:color="auto"/>
            <w:right w:val="none" w:sz="0" w:space="0" w:color="auto"/>
          </w:divBdr>
        </w:div>
        <w:div w:id="738946306">
          <w:marLeft w:val="360"/>
          <w:marRight w:val="0"/>
          <w:marTop w:val="60"/>
          <w:marBottom w:val="0"/>
          <w:divBdr>
            <w:top w:val="none" w:sz="0" w:space="0" w:color="auto"/>
            <w:left w:val="none" w:sz="0" w:space="0" w:color="auto"/>
            <w:bottom w:val="none" w:sz="0" w:space="0" w:color="auto"/>
            <w:right w:val="none" w:sz="0" w:space="0" w:color="auto"/>
          </w:divBdr>
        </w:div>
        <w:div w:id="2088764707">
          <w:marLeft w:val="360"/>
          <w:marRight w:val="0"/>
          <w:marTop w:val="60"/>
          <w:marBottom w:val="0"/>
          <w:divBdr>
            <w:top w:val="none" w:sz="0" w:space="0" w:color="auto"/>
            <w:left w:val="none" w:sz="0" w:space="0" w:color="auto"/>
            <w:bottom w:val="none" w:sz="0" w:space="0" w:color="auto"/>
            <w:right w:val="none" w:sz="0" w:space="0" w:color="auto"/>
          </w:divBdr>
        </w:div>
      </w:divsChild>
    </w:div>
    <w:div w:id="217322415">
      <w:bodyDiv w:val="1"/>
      <w:marLeft w:val="0"/>
      <w:marRight w:val="0"/>
      <w:marTop w:val="0"/>
      <w:marBottom w:val="0"/>
      <w:divBdr>
        <w:top w:val="none" w:sz="0" w:space="0" w:color="auto"/>
        <w:left w:val="none" w:sz="0" w:space="0" w:color="auto"/>
        <w:bottom w:val="none" w:sz="0" w:space="0" w:color="auto"/>
        <w:right w:val="none" w:sz="0" w:space="0" w:color="auto"/>
      </w:divBdr>
      <w:divsChild>
        <w:div w:id="472916955">
          <w:marLeft w:val="547"/>
          <w:marRight w:val="0"/>
          <w:marTop w:val="60"/>
          <w:marBottom w:val="0"/>
          <w:divBdr>
            <w:top w:val="none" w:sz="0" w:space="0" w:color="auto"/>
            <w:left w:val="none" w:sz="0" w:space="0" w:color="auto"/>
            <w:bottom w:val="none" w:sz="0" w:space="0" w:color="auto"/>
            <w:right w:val="none" w:sz="0" w:space="0" w:color="auto"/>
          </w:divBdr>
        </w:div>
        <w:div w:id="703482467">
          <w:marLeft w:val="547"/>
          <w:marRight w:val="0"/>
          <w:marTop w:val="60"/>
          <w:marBottom w:val="0"/>
          <w:divBdr>
            <w:top w:val="none" w:sz="0" w:space="0" w:color="auto"/>
            <w:left w:val="none" w:sz="0" w:space="0" w:color="auto"/>
            <w:bottom w:val="none" w:sz="0" w:space="0" w:color="auto"/>
            <w:right w:val="none" w:sz="0" w:space="0" w:color="auto"/>
          </w:divBdr>
        </w:div>
        <w:div w:id="1278174539">
          <w:marLeft w:val="547"/>
          <w:marRight w:val="0"/>
          <w:marTop w:val="60"/>
          <w:marBottom w:val="0"/>
          <w:divBdr>
            <w:top w:val="none" w:sz="0" w:space="0" w:color="auto"/>
            <w:left w:val="none" w:sz="0" w:space="0" w:color="auto"/>
            <w:bottom w:val="none" w:sz="0" w:space="0" w:color="auto"/>
            <w:right w:val="none" w:sz="0" w:space="0" w:color="auto"/>
          </w:divBdr>
        </w:div>
        <w:div w:id="1437748748">
          <w:marLeft w:val="547"/>
          <w:marRight w:val="0"/>
          <w:marTop w:val="60"/>
          <w:marBottom w:val="0"/>
          <w:divBdr>
            <w:top w:val="none" w:sz="0" w:space="0" w:color="auto"/>
            <w:left w:val="none" w:sz="0" w:space="0" w:color="auto"/>
            <w:bottom w:val="none" w:sz="0" w:space="0" w:color="auto"/>
            <w:right w:val="none" w:sz="0" w:space="0" w:color="auto"/>
          </w:divBdr>
        </w:div>
        <w:div w:id="2060283598">
          <w:marLeft w:val="547"/>
          <w:marRight w:val="0"/>
          <w:marTop w:val="60"/>
          <w:marBottom w:val="0"/>
          <w:divBdr>
            <w:top w:val="none" w:sz="0" w:space="0" w:color="auto"/>
            <w:left w:val="none" w:sz="0" w:space="0" w:color="auto"/>
            <w:bottom w:val="none" w:sz="0" w:space="0" w:color="auto"/>
            <w:right w:val="none" w:sz="0" w:space="0" w:color="auto"/>
          </w:divBdr>
        </w:div>
      </w:divsChild>
    </w:div>
    <w:div w:id="220676907">
      <w:bodyDiv w:val="1"/>
      <w:marLeft w:val="0"/>
      <w:marRight w:val="0"/>
      <w:marTop w:val="0"/>
      <w:marBottom w:val="0"/>
      <w:divBdr>
        <w:top w:val="none" w:sz="0" w:space="0" w:color="auto"/>
        <w:left w:val="none" w:sz="0" w:space="0" w:color="auto"/>
        <w:bottom w:val="none" w:sz="0" w:space="0" w:color="auto"/>
        <w:right w:val="none" w:sz="0" w:space="0" w:color="auto"/>
      </w:divBdr>
    </w:div>
    <w:div w:id="228536329">
      <w:bodyDiv w:val="1"/>
      <w:marLeft w:val="0"/>
      <w:marRight w:val="0"/>
      <w:marTop w:val="0"/>
      <w:marBottom w:val="0"/>
      <w:divBdr>
        <w:top w:val="none" w:sz="0" w:space="0" w:color="auto"/>
        <w:left w:val="none" w:sz="0" w:space="0" w:color="auto"/>
        <w:bottom w:val="none" w:sz="0" w:space="0" w:color="auto"/>
        <w:right w:val="none" w:sz="0" w:space="0" w:color="auto"/>
      </w:divBdr>
    </w:div>
    <w:div w:id="230190418">
      <w:bodyDiv w:val="1"/>
      <w:marLeft w:val="0"/>
      <w:marRight w:val="0"/>
      <w:marTop w:val="0"/>
      <w:marBottom w:val="0"/>
      <w:divBdr>
        <w:top w:val="none" w:sz="0" w:space="0" w:color="auto"/>
        <w:left w:val="none" w:sz="0" w:space="0" w:color="auto"/>
        <w:bottom w:val="none" w:sz="0" w:space="0" w:color="auto"/>
        <w:right w:val="none" w:sz="0" w:space="0" w:color="auto"/>
      </w:divBdr>
    </w:div>
    <w:div w:id="294482440">
      <w:bodyDiv w:val="1"/>
      <w:marLeft w:val="0"/>
      <w:marRight w:val="0"/>
      <w:marTop w:val="0"/>
      <w:marBottom w:val="0"/>
      <w:divBdr>
        <w:top w:val="none" w:sz="0" w:space="0" w:color="auto"/>
        <w:left w:val="none" w:sz="0" w:space="0" w:color="auto"/>
        <w:bottom w:val="none" w:sz="0" w:space="0" w:color="auto"/>
        <w:right w:val="none" w:sz="0" w:space="0" w:color="auto"/>
      </w:divBdr>
      <w:divsChild>
        <w:div w:id="42680353">
          <w:marLeft w:val="0"/>
          <w:marRight w:val="0"/>
          <w:marTop w:val="200"/>
          <w:marBottom w:val="0"/>
          <w:divBdr>
            <w:top w:val="none" w:sz="0" w:space="0" w:color="auto"/>
            <w:left w:val="none" w:sz="0" w:space="0" w:color="auto"/>
            <w:bottom w:val="none" w:sz="0" w:space="0" w:color="auto"/>
            <w:right w:val="none" w:sz="0" w:space="0" w:color="auto"/>
          </w:divBdr>
        </w:div>
        <w:div w:id="465777785">
          <w:marLeft w:val="0"/>
          <w:marRight w:val="0"/>
          <w:marTop w:val="200"/>
          <w:marBottom w:val="0"/>
          <w:divBdr>
            <w:top w:val="none" w:sz="0" w:space="0" w:color="auto"/>
            <w:left w:val="none" w:sz="0" w:space="0" w:color="auto"/>
            <w:bottom w:val="none" w:sz="0" w:space="0" w:color="auto"/>
            <w:right w:val="none" w:sz="0" w:space="0" w:color="auto"/>
          </w:divBdr>
        </w:div>
        <w:div w:id="839007338">
          <w:marLeft w:val="0"/>
          <w:marRight w:val="0"/>
          <w:marTop w:val="200"/>
          <w:marBottom w:val="0"/>
          <w:divBdr>
            <w:top w:val="none" w:sz="0" w:space="0" w:color="auto"/>
            <w:left w:val="none" w:sz="0" w:space="0" w:color="auto"/>
            <w:bottom w:val="none" w:sz="0" w:space="0" w:color="auto"/>
            <w:right w:val="none" w:sz="0" w:space="0" w:color="auto"/>
          </w:divBdr>
        </w:div>
      </w:divsChild>
    </w:div>
    <w:div w:id="333269641">
      <w:bodyDiv w:val="1"/>
      <w:marLeft w:val="0"/>
      <w:marRight w:val="0"/>
      <w:marTop w:val="0"/>
      <w:marBottom w:val="0"/>
      <w:divBdr>
        <w:top w:val="none" w:sz="0" w:space="0" w:color="auto"/>
        <w:left w:val="none" w:sz="0" w:space="0" w:color="auto"/>
        <w:bottom w:val="none" w:sz="0" w:space="0" w:color="auto"/>
        <w:right w:val="none" w:sz="0" w:space="0" w:color="auto"/>
      </w:divBdr>
      <w:divsChild>
        <w:div w:id="416362350">
          <w:marLeft w:val="0"/>
          <w:marRight w:val="0"/>
          <w:marTop w:val="200"/>
          <w:marBottom w:val="0"/>
          <w:divBdr>
            <w:top w:val="none" w:sz="0" w:space="0" w:color="auto"/>
            <w:left w:val="none" w:sz="0" w:space="0" w:color="auto"/>
            <w:bottom w:val="none" w:sz="0" w:space="0" w:color="auto"/>
            <w:right w:val="none" w:sz="0" w:space="0" w:color="auto"/>
          </w:divBdr>
        </w:div>
        <w:div w:id="503208663">
          <w:marLeft w:val="0"/>
          <w:marRight w:val="0"/>
          <w:marTop w:val="200"/>
          <w:marBottom w:val="0"/>
          <w:divBdr>
            <w:top w:val="none" w:sz="0" w:space="0" w:color="auto"/>
            <w:left w:val="none" w:sz="0" w:space="0" w:color="auto"/>
            <w:bottom w:val="none" w:sz="0" w:space="0" w:color="auto"/>
            <w:right w:val="none" w:sz="0" w:space="0" w:color="auto"/>
          </w:divBdr>
        </w:div>
        <w:div w:id="521404973">
          <w:marLeft w:val="0"/>
          <w:marRight w:val="0"/>
          <w:marTop w:val="200"/>
          <w:marBottom w:val="0"/>
          <w:divBdr>
            <w:top w:val="none" w:sz="0" w:space="0" w:color="auto"/>
            <w:left w:val="none" w:sz="0" w:space="0" w:color="auto"/>
            <w:bottom w:val="none" w:sz="0" w:space="0" w:color="auto"/>
            <w:right w:val="none" w:sz="0" w:space="0" w:color="auto"/>
          </w:divBdr>
        </w:div>
        <w:div w:id="1913855257">
          <w:marLeft w:val="0"/>
          <w:marRight w:val="0"/>
          <w:marTop w:val="200"/>
          <w:marBottom w:val="0"/>
          <w:divBdr>
            <w:top w:val="none" w:sz="0" w:space="0" w:color="auto"/>
            <w:left w:val="none" w:sz="0" w:space="0" w:color="auto"/>
            <w:bottom w:val="none" w:sz="0" w:space="0" w:color="auto"/>
            <w:right w:val="none" w:sz="0" w:space="0" w:color="auto"/>
          </w:divBdr>
        </w:div>
        <w:div w:id="2132438637">
          <w:marLeft w:val="0"/>
          <w:marRight w:val="0"/>
          <w:marTop w:val="200"/>
          <w:marBottom w:val="0"/>
          <w:divBdr>
            <w:top w:val="none" w:sz="0" w:space="0" w:color="auto"/>
            <w:left w:val="none" w:sz="0" w:space="0" w:color="auto"/>
            <w:bottom w:val="none" w:sz="0" w:space="0" w:color="auto"/>
            <w:right w:val="none" w:sz="0" w:space="0" w:color="auto"/>
          </w:divBdr>
        </w:div>
      </w:divsChild>
    </w:div>
    <w:div w:id="362290207">
      <w:bodyDiv w:val="1"/>
      <w:marLeft w:val="0"/>
      <w:marRight w:val="0"/>
      <w:marTop w:val="0"/>
      <w:marBottom w:val="0"/>
      <w:divBdr>
        <w:top w:val="none" w:sz="0" w:space="0" w:color="auto"/>
        <w:left w:val="none" w:sz="0" w:space="0" w:color="auto"/>
        <w:bottom w:val="none" w:sz="0" w:space="0" w:color="auto"/>
        <w:right w:val="none" w:sz="0" w:space="0" w:color="auto"/>
      </w:divBdr>
    </w:div>
    <w:div w:id="378633040">
      <w:bodyDiv w:val="1"/>
      <w:marLeft w:val="0"/>
      <w:marRight w:val="0"/>
      <w:marTop w:val="0"/>
      <w:marBottom w:val="0"/>
      <w:divBdr>
        <w:top w:val="none" w:sz="0" w:space="0" w:color="auto"/>
        <w:left w:val="none" w:sz="0" w:space="0" w:color="auto"/>
        <w:bottom w:val="none" w:sz="0" w:space="0" w:color="auto"/>
        <w:right w:val="none" w:sz="0" w:space="0" w:color="auto"/>
      </w:divBdr>
    </w:div>
    <w:div w:id="383677984">
      <w:bodyDiv w:val="1"/>
      <w:marLeft w:val="0"/>
      <w:marRight w:val="0"/>
      <w:marTop w:val="0"/>
      <w:marBottom w:val="0"/>
      <w:divBdr>
        <w:top w:val="none" w:sz="0" w:space="0" w:color="auto"/>
        <w:left w:val="none" w:sz="0" w:space="0" w:color="auto"/>
        <w:bottom w:val="none" w:sz="0" w:space="0" w:color="auto"/>
        <w:right w:val="none" w:sz="0" w:space="0" w:color="auto"/>
      </w:divBdr>
    </w:div>
    <w:div w:id="453138084">
      <w:bodyDiv w:val="1"/>
      <w:marLeft w:val="0"/>
      <w:marRight w:val="0"/>
      <w:marTop w:val="0"/>
      <w:marBottom w:val="0"/>
      <w:divBdr>
        <w:top w:val="none" w:sz="0" w:space="0" w:color="auto"/>
        <w:left w:val="none" w:sz="0" w:space="0" w:color="auto"/>
        <w:bottom w:val="none" w:sz="0" w:space="0" w:color="auto"/>
        <w:right w:val="none" w:sz="0" w:space="0" w:color="auto"/>
      </w:divBdr>
    </w:div>
    <w:div w:id="481234793">
      <w:bodyDiv w:val="1"/>
      <w:marLeft w:val="0"/>
      <w:marRight w:val="0"/>
      <w:marTop w:val="0"/>
      <w:marBottom w:val="0"/>
      <w:divBdr>
        <w:top w:val="none" w:sz="0" w:space="0" w:color="auto"/>
        <w:left w:val="none" w:sz="0" w:space="0" w:color="auto"/>
        <w:bottom w:val="none" w:sz="0" w:space="0" w:color="auto"/>
        <w:right w:val="none" w:sz="0" w:space="0" w:color="auto"/>
      </w:divBdr>
      <w:divsChild>
        <w:div w:id="1132942306">
          <w:marLeft w:val="360"/>
          <w:marRight w:val="0"/>
          <w:marTop w:val="60"/>
          <w:marBottom w:val="0"/>
          <w:divBdr>
            <w:top w:val="none" w:sz="0" w:space="0" w:color="auto"/>
            <w:left w:val="none" w:sz="0" w:space="0" w:color="auto"/>
            <w:bottom w:val="none" w:sz="0" w:space="0" w:color="auto"/>
            <w:right w:val="none" w:sz="0" w:space="0" w:color="auto"/>
          </w:divBdr>
        </w:div>
      </w:divsChild>
    </w:div>
    <w:div w:id="523785370">
      <w:bodyDiv w:val="1"/>
      <w:marLeft w:val="0"/>
      <w:marRight w:val="0"/>
      <w:marTop w:val="0"/>
      <w:marBottom w:val="0"/>
      <w:divBdr>
        <w:top w:val="none" w:sz="0" w:space="0" w:color="auto"/>
        <w:left w:val="none" w:sz="0" w:space="0" w:color="auto"/>
        <w:bottom w:val="none" w:sz="0" w:space="0" w:color="auto"/>
        <w:right w:val="none" w:sz="0" w:space="0" w:color="auto"/>
      </w:divBdr>
      <w:divsChild>
        <w:div w:id="594380">
          <w:marLeft w:val="547"/>
          <w:marRight w:val="0"/>
          <w:marTop w:val="60"/>
          <w:marBottom w:val="0"/>
          <w:divBdr>
            <w:top w:val="none" w:sz="0" w:space="0" w:color="auto"/>
            <w:left w:val="none" w:sz="0" w:space="0" w:color="auto"/>
            <w:bottom w:val="none" w:sz="0" w:space="0" w:color="auto"/>
            <w:right w:val="none" w:sz="0" w:space="0" w:color="auto"/>
          </w:divBdr>
        </w:div>
        <w:div w:id="1510178392">
          <w:marLeft w:val="360"/>
          <w:marRight w:val="0"/>
          <w:marTop w:val="60"/>
          <w:marBottom w:val="0"/>
          <w:divBdr>
            <w:top w:val="none" w:sz="0" w:space="0" w:color="auto"/>
            <w:left w:val="none" w:sz="0" w:space="0" w:color="auto"/>
            <w:bottom w:val="none" w:sz="0" w:space="0" w:color="auto"/>
            <w:right w:val="none" w:sz="0" w:space="0" w:color="auto"/>
          </w:divBdr>
        </w:div>
        <w:div w:id="1755322245">
          <w:marLeft w:val="547"/>
          <w:marRight w:val="0"/>
          <w:marTop w:val="200"/>
          <w:marBottom w:val="0"/>
          <w:divBdr>
            <w:top w:val="none" w:sz="0" w:space="0" w:color="auto"/>
            <w:left w:val="none" w:sz="0" w:space="0" w:color="auto"/>
            <w:bottom w:val="none" w:sz="0" w:space="0" w:color="auto"/>
            <w:right w:val="none" w:sz="0" w:space="0" w:color="auto"/>
          </w:divBdr>
        </w:div>
        <w:div w:id="2078046562">
          <w:marLeft w:val="547"/>
          <w:marRight w:val="0"/>
          <w:marTop w:val="60"/>
          <w:marBottom w:val="0"/>
          <w:divBdr>
            <w:top w:val="none" w:sz="0" w:space="0" w:color="auto"/>
            <w:left w:val="none" w:sz="0" w:space="0" w:color="auto"/>
            <w:bottom w:val="none" w:sz="0" w:space="0" w:color="auto"/>
            <w:right w:val="none" w:sz="0" w:space="0" w:color="auto"/>
          </w:divBdr>
        </w:div>
      </w:divsChild>
    </w:div>
    <w:div w:id="528644535">
      <w:bodyDiv w:val="1"/>
      <w:marLeft w:val="0"/>
      <w:marRight w:val="0"/>
      <w:marTop w:val="0"/>
      <w:marBottom w:val="0"/>
      <w:divBdr>
        <w:top w:val="none" w:sz="0" w:space="0" w:color="auto"/>
        <w:left w:val="none" w:sz="0" w:space="0" w:color="auto"/>
        <w:bottom w:val="none" w:sz="0" w:space="0" w:color="auto"/>
        <w:right w:val="none" w:sz="0" w:space="0" w:color="auto"/>
      </w:divBdr>
      <w:divsChild>
        <w:div w:id="71201550">
          <w:marLeft w:val="547"/>
          <w:marRight w:val="0"/>
          <w:marTop w:val="200"/>
          <w:marBottom w:val="0"/>
          <w:divBdr>
            <w:top w:val="none" w:sz="0" w:space="0" w:color="auto"/>
            <w:left w:val="none" w:sz="0" w:space="0" w:color="auto"/>
            <w:bottom w:val="none" w:sz="0" w:space="0" w:color="auto"/>
            <w:right w:val="none" w:sz="0" w:space="0" w:color="auto"/>
          </w:divBdr>
        </w:div>
        <w:div w:id="910428781">
          <w:marLeft w:val="547"/>
          <w:marRight w:val="0"/>
          <w:marTop w:val="200"/>
          <w:marBottom w:val="0"/>
          <w:divBdr>
            <w:top w:val="none" w:sz="0" w:space="0" w:color="auto"/>
            <w:left w:val="none" w:sz="0" w:space="0" w:color="auto"/>
            <w:bottom w:val="none" w:sz="0" w:space="0" w:color="auto"/>
            <w:right w:val="none" w:sz="0" w:space="0" w:color="auto"/>
          </w:divBdr>
        </w:div>
        <w:div w:id="2104495749">
          <w:marLeft w:val="547"/>
          <w:marRight w:val="0"/>
          <w:marTop w:val="200"/>
          <w:marBottom w:val="0"/>
          <w:divBdr>
            <w:top w:val="none" w:sz="0" w:space="0" w:color="auto"/>
            <w:left w:val="none" w:sz="0" w:space="0" w:color="auto"/>
            <w:bottom w:val="none" w:sz="0" w:space="0" w:color="auto"/>
            <w:right w:val="none" w:sz="0" w:space="0" w:color="auto"/>
          </w:divBdr>
        </w:div>
      </w:divsChild>
    </w:div>
    <w:div w:id="578755820">
      <w:bodyDiv w:val="1"/>
      <w:marLeft w:val="0"/>
      <w:marRight w:val="0"/>
      <w:marTop w:val="0"/>
      <w:marBottom w:val="0"/>
      <w:divBdr>
        <w:top w:val="none" w:sz="0" w:space="0" w:color="auto"/>
        <w:left w:val="none" w:sz="0" w:space="0" w:color="auto"/>
        <w:bottom w:val="none" w:sz="0" w:space="0" w:color="auto"/>
        <w:right w:val="none" w:sz="0" w:space="0" w:color="auto"/>
      </w:divBdr>
      <w:divsChild>
        <w:div w:id="260603368">
          <w:marLeft w:val="547"/>
          <w:marRight w:val="0"/>
          <w:marTop w:val="60"/>
          <w:marBottom w:val="0"/>
          <w:divBdr>
            <w:top w:val="none" w:sz="0" w:space="0" w:color="auto"/>
            <w:left w:val="none" w:sz="0" w:space="0" w:color="auto"/>
            <w:bottom w:val="none" w:sz="0" w:space="0" w:color="auto"/>
            <w:right w:val="none" w:sz="0" w:space="0" w:color="auto"/>
          </w:divBdr>
        </w:div>
        <w:div w:id="661355210">
          <w:marLeft w:val="547"/>
          <w:marRight w:val="0"/>
          <w:marTop w:val="60"/>
          <w:marBottom w:val="0"/>
          <w:divBdr>
            <w:top w:val="none" w:sz="0" w:space="0" w:color="auto"/>
            <w:left w:val="none" w:sz="0" w:space="0" w:color="auto"/>
            <w:bottom w:val="none" w:sz="0" w:space="0" w:color="auto"/>
            <w:right w:val="none" w:sz="0" w:space="0" w:color="auto"/>
          </w:divBdr>
        </w:div>
        <w:div w:id="1271473697">
          <w:marLeft w:val="547"/>
          <w:marRight w:val="0"/>
          <w:marTop w:val="60"/>
          <w:marBottom w:val="0"/>
          <w:divBdr>
            <w:top w:val="none" w:sz="0" w:space="0" w:color="auto"/>
            <w:left w:val="none" w:sz="0" w:space="0" w:color="auto"/>
            <w:bottom w:val="none" w:sz="0" w:space="0" w:color="auto"/>
            <w:right w:val="none" w:sz="0" w:space="0" w:color="auto"/>
          </w:divBdr>
        </w:div>
        <w:div w:id="1564487757">
          <w:marLeft w:val="547"/>
          <w:marRight w:val="0"/>
          <w:marTop w:val="60"/>
          <w:marBottom w:val="0"/>
          <w:divBdr>
            <w:top w:val="none" w:sz="0" w:space="0" w:color="auto"/>
            <w:left w:val="none" w:sz="0" w:space="0" w:color="auto"/>
            <w:bottom w:val="none" w:sz="0" w:space="0" w:color="auto"/>
            <w:right w:val="none" w:sz="0" w:space="0" w:color="auto"/>
          </w:divBdr>
        </w:div>
        <w:div w:id="1667442382">
          <w:marLeft w:val="547"/>
          <w:marRight w:val="0"/>
          <w:marTop w:val="60"/>
          <w:marBottom w:val="0"/>
          <w:divBdr>
            <w:top w:val="none" w:sz="0" w:space="0" w:color="auto"/>
            <w:left w:val="none" w:sz="0" w:space="0" w:color="auto"/>
            <w:bottom w:val="none" w:sz="0" w:space="0" w:color="auto"/>
            <w:right w:val="none" w:sz="0" w:space="0" w:color="auto"/>
          </w:divBdr>
        </w:div>
        <w:div w:id="2022975195">
          <w:marLeft w:val="547"/>
          <w:marRight w:val="0"/>
          <w:marTop w:val="60"/>
          <w:marBottom w:val="0"/>
          <w:divBdr>
            <w:top w:val="none" w:sz="0" w:space="0" w:color="auto"/>
            <w:left w:val="none" w:sz="0" w:space="0" w:color="auto"/>
            <w:bottom w:val="none" w:sz="0" w:space="0" w:color="auto"/>
            <w:right w:val="none" w:sz="0" w:space="0" w:color="auto"/>
          </w:divBdr>
        </w:div>
      </w:divsChild>
    </w:div>
    <w:div w:id="582689255">
      <w:bodyDiv w:val="1"/>
      <w:marLeft w:val="0"/>
      <w:marRight w:val="0"/>
      <w:marTop w:val="0"/>
      <w:marBottom w:val="0"/>
      <w:divBdr>
        <w:top w:val="none" w:sz="0" w:space="0" w:color="auto"/>
        <w:left w:val="none" w:sz="0" w:space="0" w:color="auto"/>
        <w:bottom w:val="none" w:sz="0" w:space="0" w:color="auto"/>
        <w:right w:val="none" w:sz="0" w:space="0" w:color="auto"/>
      </w:divBdr>
      <w:divsChild>
        <w:div w:id="511993553">
          <w:marLeft w:val="547"/>
          <w:marRight w:val="0"/>
          <w:marTop w:val="200"/>
          <w:marBottom w:val="0"/>
          <w:divBdr>
            <w:top w:val="none" w:sz="0" w:space="0" w:color="auto"/>
            <w:left w:val="none" w:sz="0" w:space="0" w:color="auto"/>
            <w:bottom w:val="none" w:sz="0" w:space="0" w:color="auto"/>
            <w:right w:val="none" w:sz="0" w:space="0" w:color="auto"/>
          </w:divBdr>
        </w:div>
        <w:div w:id="890462939">
          <w:marLeft w:val="547"/>
          <w:marRight w:val="0"/>
          <w:marTop w:val="200"/>
          <w:marBottom w:val="0"/>
          <w:divBdr>
            <w:top w:val="none" w:sz="0" w:space="0" w:color="auto"/>
            <w:left w:val="none" w:sz="0" w:space="0" w:color="auto"/>
            <w:bottom w:val="none" w:sz="0" w:space="0" w:color="auto"/>
            <w:right w:val="none" w:sz="0" w:space="0" w:color="auto"/>
          </w:divBdr>
        </w:div>
        <w:div w:id="928926243">
          <w:marLeft w:val="547"/>
          <w:marRight w:val="0"/>
          <w:marTop w:val="200"/>
          <w:marBottom w:val="0"/>
          <w:divBdr>
            <w:top w:val="none" w:sz="0" w:space="0" w:color="auto"/>
            <w:left w:val="none" w:sz="0" w:space="0" w:color="auto"/>
            <w:bottom w:val="none" w:sz="0" w:space="0" w:color="auto"/>
            <w:right w:val="none" w:sz="0" w:space="0" w:color="auto"/>
          </w:divBdr>
        </w:div>
        <w:div w:id="1640988265">
          <w:marLeft w:val="547"/>
          <w:marRight w:val="0"/>
          <w:marTop w:val="200"/>
          <w:marBottom w:val="0"/>
          <w:divBdr>
            <w:top w:val="none" w:sz="0" w:space="0" w:color="auto"/>
            <w:left w:val="none" w:sz="0" w:space="0" w:color="auto"/>
            <w:bottom w:val="none" w:sz="0" w:space="0" w:color="auto"/>
            <w:right w:val="none" w:sz="0" w:space="0" w:color="auto"/>
          </w:divBdr>
        </w:div>
      </w:divsChild>
    </w:div>
    <w:div w:id="721292374">
      <w:bodyDiv w:val="1"/>
      <w:marLeft w:val="0"/>
      <w:marRight w:val="0"/>
      <w:marTop w:val="0"/>
      <w:marBottom w:val="0"/>
      <w:divBdr>
        <w:top w:val="none" w:sz="0" w:space="0" w:color="auto"/>
        <w:left w:val="none" w:sz="0" w:space="0" w:color="auto"/>
        <w:bottom w:val="none" w:sz="0" w:space="0" w:color="auto"/>
        <w:right w:val="none" w:sz="0" w:space="0" w:color="auto"/>
      </w:divBdr>
      <w:divsChild>
        <w:div w:id="350834847">
          <w:marLeft w:val="360"/>
          <w:marRight w:val="0"/>
          <w:marTop w:val="60"/>
          <w:marBottom w:val="0"/>
          <w:divBdr>
            <w:top w:val="none" w:sz="0" w:space="0" w:color="auto"/>
            <w:left w:val="none" w:sz="0" w:space="0" w:color="auto"/>
            <w:bottom w:val="none" w:sz="0" w:space="0" w:color="auto"/>
            <w:right w:val="none" w:sz="0" w:space="0" w:color="auto"/>
          </w:divBdr>
        </w:div>
        <w:div w:id="626281175">
          <w:marLeft w:val="360"/>
          <w:marRight w:val="0"/>
          <w:marTop w:val="60"/>
          <w:marBottom w:val="0"/>
          <w:divBdr>
            <w:top w:val="none" w:sz="0" w:space="0" w:color="auto"/>
            <w:left w:val="none" w:sz="0" w:space="0" w:color="auto"/>
            <w:bottom w:val="none" w:sz="0" w:space="0" w:color="auto"/>
            <w:right w:val="none" w:sz="0" w:space="0" w:color="auto"/>
          </w:divBdr>
        </w:div>
        <w:div w:id="845873693">
          <w:marLeft w:val="360"/>
          <w:marRight w:val="0"/>
          <w:marTop w:val="60"/>
          <w:marBottom w:val="0"/>
          <w:divBdr>
            <w:top w:val="none" w:sz="0" w:space="0" w:color="auto"/>
            <w:left w:val="none" w:sz="0" w:space="0" w:color="auto"/>
            <w:bottom w:val="none" w:sz="0" w:space="0" w:color="auto"/>
            <w:right w:val="none" w:sz="0" w:space="0" w:color="auto"/>
          </w:divBdr>
        </w:div>
        <w:div w:id="1444037623">
          <w:marLeft w:val="360"/>
          <w:marRight w:val="0"/>
          <w:marTop w:val="60"/>
          <w:marBottom w:val="0"/>
          <w:divBdr>
            <w:top w:val="none" w:sz="0" w:space="0" w:color="auto"/>
            <w:left w:val="none" w:sz="0" w:space="0" w:color="auto"/>
            <w:bottom w:val="none" w:sz="0" w:space="0" w:color="auto"/>
            <w:right w:val="none" w:sz="0" w:space="0" w:color="auto"/>
          </w:divBdr>
        </w:div>
        <w:div w:id="1542784379">
          <w:marLeft w:val="360"/>
          <w:marRight w:val="0"/>
          <w:marTop w:val="60"/>
          <w:marBottom w:val="0"/>
          <w:divBdr>
            <w:top w:val="none" w:sz="0" w:space="0" w:color="auto"/>
            <w:left w:val="none" w:sz="0" w:space="0" w:color="auto"/>
            <w:bottom w:val="none" w:sz="0" w:space="0" w:color="auto"/>
            <w:right w:val="none" w:sz="0" w:space="0" w:color="auto"/>
          </w:divBdr>
        </w:div>
      </w:divsChild>
    </w:div>
    <w:div w:id="733892024">
      <w:bodyDiv w:val="1"/>
      <w:marLeft w:val="0"/>
      <w:marRight w:val="0"/>
      <w:marTop w:val="0"/>
      <w:marBottom w:val="0"/>
      <w:divBdr>
        <w:top w:val="none" w:sz="0" w:space="0" w:color="auto"/>
        <w:left w:val="none" w:sz="0" w:space="0" w:color="auto"/>
        <w:bottom w:val="none" w:sz="0" w:space="0" w:color="auto"/>
        <w:right w:val="none" w:sz="0" w:space="0" w:color="auto"/>
      </w:divBdr>
    </w:div>
    <w:div w:id="757562016">
      <w:bodyDiv w:val="1"/>
      <w:marLeft w:val="0"/>
      <w:marRight w:val="0"/>
      <w:marTop w:val="0"/>
      <w:marBottom w:val="0"/>
      <w:divBdr>
        <w:top w:val="none" w:sz="0" w:space="0" w:color="auto"/>
        <w:left w:val="none" w:sz="0" w:space="0" w:color="auto"/>
        <w:bottom w:val="none" w:sz="0" w:space="0" w:color="auto"/>
        <w:right w:val="none" w:sz="0" w:space="0" w:color="auto"/>
      </w:divBdr>
      <w:divsChild>
        <w:div w:id="44717593">
          <w:marLeft w:val="288"/>
          <w:marRight w:val="0"/>
          <w:marTop w:val="200"/>
          <w:marBottom w:val="0"/>
          <w:divBdr>
            <w:top w:val="none" w:sz="0" w:space="0" w:color="auto"/>
            <w:left w:val="none" w:sz="0" w:space="0" w:color="auto"/>
            <w:bottom w:val="none" w:sz="0" w:space="0" w:color="auto"/>
            <w:right w:val="none" w:sz="0" w:space="0" w:color="auto"/>
          </w:divBdr>
        </w:div>
        <w:div w:id="239370222">
          <w:marLeft w:val="288"/>
          <w:marRight w:val="0"/>
          <w:marTop w:val="200"/>
          <w:marBottom w:val="0"/>
          <w:divBdr>
            <w:top w:val="none" w:sz="0" w:space="0" w:color="auto"/>
            <w:left w:val="none" w:sz="0" w:space="0" w:color="auto"/>
            <w:bottom w:val="none" w:sz="0" w:space="0" w:color="auto"/>
            <w:right w:val="none" w:sz="0" w:space="0" w:color="auto"/>
          </w:divBdr>
        </w:div>
        <w:div w:id="379137297">
          <w:marLeft w:val="288"/>
          <w:marRight w:val="0"/>
          <w:marTop w:val="200"/>
          <w:marBottom w:val="0"/>
          <w:divBdr>
            <w:top w:val="none" w:sz="0" w:space="0" w:color="auto"/>
            <w:left w:val="none" w:sz="0" w:space="0" w:color="auto"/>
            <w:bottom w:val="none" w:sz="0" w:space="0" w:color="auto"/>
            <w:right w:val="none" w:sz="0" w:space="0" w:color="auto"/>
          </w:divBdr>
        </w:div>
        <w:div w:id="967206314">
          <w:marLeft w:val="288"/>
          <w:marRight w:val="0"/>
          <w:marTop w:val="60"/>
          <w:marBottom w:val="0"/>
          <w:divBdr>
            <w:top w:val="none" w:sz="0" w:space="0" w:color="auto"/>
            <w:left w:val="none" w:sz="0" w:space="0" w:color="auto"/>
            <w:bottom w:val="none" w:sz="0" w:space="0" w:color="auto"/>
            <w:right w:val="none" w:sz="0" w:space="0" w:color="auto"/>
          </w:divBdr>
        </w:div>
        <w:div w:id="2112043580">
          <w:marLeft w:val="288"/>
          <w:marRight w:val="0"/>
          <w:marTop w:val="200"/>
          <w:marBottom w:val="0"/>
          <w:divBdr>
            <w:top w:val="none" w:sz="0" w:space="0" w:color="auto"/>
            <w:left w:val="none" w:sz="0" w:space="0" w:color="auto"/>
            <w:bottom w:val="none" w:sz="0" w:space="0" w:color="auto"/>
            <w:right w:val="none" w:sz="0" w:space="0" w:color="auto"/>
          </w:divBdr>
        </w:div>
      </w:divsChild>
    </w:div>
    <w:div w:id="786238473">
      <w:bodyDiv w:val="1"/>
      <w:marLeft w:val="0"/>
      <w:marRight w:val="0"/>
      <w:marTop w:val="0"/>
      <w:marBottom w:val="0"/>
      <w:divBdr>
        <w:top w:val="none" w:sz="0" w:space="0" w:color="auto"/>
        <w:left w:val="none" w:sz="0" w:space="0" w:color="auto"/>
        <w:bottom w:val="none" w:sz="0" w:space="0" w:color="auto"/>
        <w:right w:val="none" w:sz="0" w:space="0" w:color="auto"/>
      </w:divBdr>
      <w:divsChild>
        <w:div w:id="301888034">
          <w:marLeft w:val="547"/>
          <w:marRight w:val="0"/>
          <w:marTop w:val="60"/>
          <w:marBottom w:val="0"/>
          <w:divBdr>
            <w:top w:val="none" w:sz="0" w:space="0" w:color="auto"/>
            <w:left w:val="none" w:sz="0" w:space="0" w:color="auto"/>
            <w:bottom w:val="none" w:sz="0" w:space="0" w:color="auto"/>
            <w:right w:val="none" w:sz="0" w:space="0" w:color="auto"/>
          </w:divBdr>
        </w:div>
        <w:div w:id="383413876">
          <w:marLeft w:val="547"/>
          <w:marRight w:val="0"/>
          <w:marTop w:val="60"/>
          <w:marBottom w:val="0"/>
          <w:divBdr>
            <w:top w:val="none" w:sz="0" w:space="0" w:color="auto"/>
            <w:left w:val="none" w:sz="0" w:space="0" w:color="auto"/>
            <w:bottom w:val="none" w:sz="0" w:space="0" w:color="auto"/>
            <w:right w:val="none" w:sz="0" w:space="0" w:color="auto"/>
          </w:divBdr>
        </w:div>
        <w:div w:id="830683676">
          <w:marLeft w:val="547"/>
          <w:marRight w:val="0"/>
          <w:marTop w:val="60"/>
          <w:marBottom w:val="0"/>
          <w:divBdr>
            <w:top w:val="none" w:sz="0" w:space="0" w:color="auto"/>
            <w:left w:val="none" w:sz="0" w:space="0" w:color="auto"/>
            <w:bottom w:val="none" w:sz="0" w:space="0" w:color="auto"/>
            <w:right w:val="none" w:sz="0" w:space="0" w:color="auto"/>
          </w:divBdr>
        </w:div>
        <w:div w:id="884875931">
          <w:marLeft w:val="547"/>
          <w:marRight w:val="0"/>
          <w:marTop w:val="60"/>
          <w:marBottom w:val="0"/>
          <w:divBdr>
            <w:top w:val="none" w:sz="0" w:space="0" w:color="auto"/>
            <w:left w:val="none" w:sz="0" w:space="0" w:color="auto"/>
            <w:bottom w:val="none" w:sz="0" w:space="0" w:color="auto"/>
            <w:right w:val="none" w:sz="0" w:space="0" w:color="auto"/>
          </w:divBdr>
        </w:div>
        <w:div w:id="953438228">
          <w:marLeft w:val="547"/>
          <w:marRight w:val="0"/>
          <w:marTop w:val="60"/>
          <w:marBottom w:val="0"/>
          <w:divBdr>
            <w:top w:val="none" w:sz="0" w:space="0" w:color="auto"/>
            <w:left w:val="none" w:sz="0" w:space="0" w:color="auto"/>
            <w:bottom w:val="none" w:sz="0" w:space="0" w:color="auto"/>
            <w:right w:val="none" w:sz="0" w:space="0" w:color="auto"/>
          </w:divBdr>
        </w:div>
        <w:div w:id="1400206370">
          <w:marLeft w:val="547"/>
          <w:marRight w:val="0"/>
          <w:marTop w:val="60"/>
          <w:marBottom w:val="0"/>
          <w:divBdr>
            <w:top w:val="none" w:sz="0" w:space="0" w:color="auto"/>
            <w:left w:val="none" w:sz="0" w:space="0" w:color="auto"/>
            <w:bottom w:val="none" w:sz="0" w:space="0" w:color="auto"/>
            <w:right w:val="none" w:sz="0" w:space="0" w:color="auto"/>
          </w:divBdr>
        </w:div>
      </w:divsChild>
    </w:div>
    <w:div w:id="797725441">
      <w:bodyDiv w:val="1"/>
      <w:marLeft w:val="0"/>
      <w:marRight w:val="0"/>
      <w:marTop w:val="0"/>
      <w:marBottom w:val="0"/>
      <w:divBdr>
        <w:top w:val="none" w:sz="0" w:space="0" w:color="auto"/>
        <w:left w:val="none" w:sz="0" w:space="0" w:color="auto"/>
        <w:bottom w:val="none" w:sz="0" w:space="0" w:color="auto"/>
        <w:right w:val="none" w:sz="0" w:space="0" w:color="auto"/>
      </w:divBdr>
    </w:div>
    <w:div w:id="846794976">
      <w:bodyDiv w:val="1"/>
      <w:marLeft w:val="0"/>
      <w:marRight w:val="0"/>
      <w:marTop w:val="0"/>
      <w:marBottom w:val="0"/>
      <w:divBdr>
        <w:top w:val="none" w:sz="0" w:space="0" w:color="auto"/>
        <w:left w:val="none" w:sz="0" w:space="0" w:color="auto"/>
        <w:bottom w:val="none" w:sz="0" w:space="0" w:color="auto"/>
        <w:right w:val="none" w:sz="0" w:space="0" w:color="auto"/>
      </w:divBdr>
      <w:divsChild>
        <w:div w:id="395014758">
          <w:marLeft w:val="288"/>
          <w:marRight w:val="0"/>
          <w:marTop w:val="60"/>
          <w:marBottom w:val="0"/>
          <w:divBdr>
            <w:top w:val="none" w:sz="0" w:space="0" w:color="auto"/>
            <w:left w:val="none" w:sz="0" w:space="0" w:color="auto"/>
            <w:bottom w:val="none" w:sz="0" w:space="0" w:color="auto"/>
            <w:right w:val="none" w:sz="0" w:space="0" w:color="auto"/>
          </w:divBdr>
        </w:div>
        <w:div w:id="435831576">
          <w:marLeft w:val="288"/>
          <w:marRight w:val="0"/>
          <w:marTop w:val="60"/>
          <w:marBottom w:val="0"/>
          <w:divBdr>
            <w:top w:val="none" w:sz="0" w:space="0" w:color="auto"/>
            <w:left w:val="none" w:sz="0" w:space="0" w:color="auto"/>
            <w:bottom w:val="none" w:sz="0" w:space="0" w:color="auto"/>
            <w:right w:val="none" w:sz="0" w:space="0" w:color="auto"/>
          </w:divBdr>
        </w:div>
        <w:div w:id="685596660">
          <w:marLeft w:val="288"/>
          <w:marRight w:val="0"/>
          <w:marTop w:val="60"/>
          <w:marBottom w:val="0"/>
          <w:divBdr>
            <w:top w:val="none" w:sz="0" w:space="0" w:color="auto"/>
            <w:left w:val="none" w:sz="0" w:space="0" w:color="auto"/>
            <w:bottom w:val="none" w:sz="0" w:space="0" w:color="auto"/>
            <w:right w:val="none" w:sz="0" w:space="0" w:color="auto"/>
          </w:divBdr>
        </w:div>
        <w:div w:id="1009063581">
          <w:marLeft w:val="288"/>
          <w:marRight w:val="0"/>
          <w:marTop w:val="60"/>
          <w:marBottom w:val="0"/>
          <w:divBdr>
            <w:top w:val="none" w:sz="0" w:space="0" w:color="auto"/>
            <w:left w:val="none" w:sz="0" w:space="0" w:color="auto"/>
            <w:bottom w:val="none" w:sz="0" w:space="0" w:color="auto"/>
            <w:right w:val="none" w:sz="0" w:space="0" w:color="auto"/>
          </w:divBdr>
        </w:div>
        <w:div w:id="1142237221">
          <w:marLeft w:val="288"/>
          <w:marRight w:val="0"/>
          <w:marTop w:val="60"/>
          <w:marBottom w:val="0"/>
          <w:divBdr>
            <w:top w:val="none" w:sz="0" w:space="0" w:color="auto"/>
            <w:left w:val="none" w:sz="0" w:space="0" w:color="auto"/>
            <w:bottom w:val="none" w:sz="0" w:space="0" w:color="auto"/>
            <w:right w:val="none" w:sz="0" w:space="0" w:color="auto"/>
          </w:divBdr>
        </w:div>
        <w:div w:id="1173955272">
          <w:marLeft w:val="288"/>
          <w:marRight w:val="0"/>
          <w:marTop w:val="60"/>
          <w:marBottom w:val="0"/>
          <w:divBdr>
            <w:top w:val="none" w:sz="0" w:space="0" w:color="auto"/>
            <w:left w:val="none" w:sz="0" w:space="0" w:color="auto"/>
            <w:bottom w:val="none" w:sz="0" w:space="0" w:color="auto"/>
            <w:right w:val="none" w:sz="0" w:space="0" w:color="auto"/>
          </w:divBdr>
        </w:div>
        <w:div w:id="1478571526">
          <w:marLeft w:val="288"/>
          <w:marRight w:val="0"/>
          <w:marTop w:val="60"/>
          <w:marBottom w:val="0"/>
          <w:divBdr>
            <w:top w:val="none" w:sz="0" w:space="0" w:color="auto"/>
            <w:left w:val="none" w:sz="0" w:space="0" w:color="auto"/>
            <w:bottom w:val="none" w:sz="0" w:space="0" w:color="auto"/>
            <w:right w:val="none" w:sz="0" w:space="0" w:color="auto"/>
          </w:divBdr>
        </w:div>
        <w:div w:id="1534609876">
          <w:marLeft w:val="288"/>
          <w:marRight w:val="0"/>
          <w:marTop w:val="60"/>
          <w:marBottom w:val="0"/>
          <w:divBdr>
            <w:top w:val="none" w:sz="0" w:space="0" w:color="auto"/>
            <w:left w:val="none" w:sz="0" w:space="0" w:color="auto"/>
            <w:bottom w:val="none" w:sz="0" w:space="0" w:color="auto"/>
            <w:right w:val="none" w:sz="0" w:space="0" w:color="auto"/>
          </w:divBdr>
        </w:div>
        <w:div w:id="1593398218">
          <w:marLeft w:val="288"/>
          <w:marRight w:val="0"/>
          <w:marTop w:val="60"/>
          <w:marBottom w:val="0"/>
          <w:divBdr>
            <w:top w:val="none" w:sz="0" w:space="0" w:color="auto"/>
            <w:left w:val="none" w:sz="0" w:space="0" w:color="auto"/>
            <w:bottom w:val="none" w:sz="0" w:space="0" w:color="auto"/>
            <w:right w:val="none" w:sz="0" w:space="0" w:color="auto"/>
          </w:divBdr>
        </w:div>
      </w:divsChild>
    </w:div>
    <w:div w:id="857692430">
      <w:bodyDiv w:val="1"/>
      <w:marLeft w:val="0"/>
      <w:marRight w:val="0"/>
      <w:marTop w:val="0"/>
      <w:marBottom w:val="0"/>
      <w:divBdr>
        <w:top w:val="none" w:sz="0" w:space="0" w:color="auto"/>
        <w:left w:val="none" w:sz="0" w:space="0" w:color="auto"/>
        <w:bottom w:val="none" w:sz="0" w:space="0" w:color="auto"/>
        <w:right w:val="none" w:sz="0" w:space="0" w:color="auto"/>
      </w:divBdr>
      <w:divsChild>
        <w:div w:id="990788127">
          <w:marLeft w:val="547"/>
          <w:marRight w:val="0"/>
          <w:marTop w:val="60"/>
          <w:marBottom w:val="0"/>
          <w:divBdr>
            <w:top w:val="none" w:sz="0" w:space="0" w:color="auto"/>
            <w:left w:val="none" w:sz="0" w:space="0" w:color="auto"/>
            <w:bottom w:val="none" w:sz="0" w:space="0" w:color="auto"/>
            <w:right w:val="none" w:sz="0" w:space="0" w:color="auto"/>
          </w:divBdr>
        </w:div>
        <w:div w:id="1341548018">
          <w:marLeft w:val="547"/>
          <w:marRight w:val="0"/>
          <w:marTop w:val="60"/>
          <w:marBottom w:val="0"/>
          <w:divBdr>
            <w:top w:val="none" w:sz="0" w:space="0" w:color="auto"/>
            <w:left w:val="none" w:sz="0" w:space="0" w:color="auto"/>
            <w:bottom w:val="none" w:sz="0" w:space="0" w:color="auto"/>
            <w:right w:val="none" w:sz="0" w:space="0" w:color="auto"/>
          </w:divBdr>
        </w:div>
        <w:div w:id="1521160014">
          <w:marLeft w:val="547"/>
          <w:marRight w:val="0"/>
          <w:marTop w:val="60"/>
          <w:marBottom w:val="0"/>
          <w:divBdr>
            <w:top w:val="none" w:sz="0" w:space="0" w:color="auto"/>
            <w:left w:val="none" w:sz="0" w:space="0" w:color="auto"/>
            <w:bottom w:val="none" w:sz="0" w:space="0" w:color="auto"/>
            <w:right w:val="none" w:sz="0" w:space="0" w:color="auto"/>
          </w:divBdr>
        </w:div>
        <w:div w:id="1774400644">
          <w:marLeft w:val="547"/>
          <w:marRight w:val="0"/>
          <w:marTop w:val="60"/>
          <w:marBottom w:val="0"/>
          <w:divBdr>
            <w:top w:val="none" w:sz="0" w:space="0" w:color="auto"/>
            <w:left w:val="none" w:sz="0" w:space="0" w:color="auto"/>
            <w:bottom w:val="none" w:sz="0" w:space="0" w:color="auto"/>
            <w:right w:val="none" w:sz="0" w:space="0" w:color="auto"/>
          </w:divBdr>
        </w:div>
      </w:divsChild>
    </w:div>
    <w:div w:id="882328405">
      <w:bodyDiv w:val="1"/>
      <w:marLeft w:val="0"/>
      <w:marRight w:val="0"/>
      <w:marTop w:val="0"/>
      <w:marBottom w:val="0"/>
      <w:divBdr>
        <w:top w:val="none" w:sz="0" w:space="0" w:color="auto"/>
        <w:left w:val="none" w:sz="0" w:space="0" w:color="auto"/>
        <w:bottom w:val="none" w:sz="0" w:space="0" w:color="auto"/>
        <w:right w:val="none" w:sz="0" w:space="0" w:color="auto"/>
      </w:divBdr>
      <w:divsChild>
        <w:div w:id="194739080">
          <w:marLeft w:val="360"/>
          <w:marRight w:val="0"/>
          <w:marTop w:val="60"/>
          <w:marBottom w:val="0"/>
          <w:divBdr>
            <w:top w:val="none" w:sz="0" w:space="0" w:color="auto"/>
            <w:left w:val="none" w:sz="0" w:space="0" w:color="auto"/>
            <w:bottom w:val="none" w:sz="0" w:space="0" w:color="auto"/>
            <w:right w:val="none" w:sz="0" w:space="0" w:color="auto"/>
          </w:divBdr>
        </w:div>
        <w:div w:id="256212051">
          <w:marLeft w:val="360"/>
          <w:marRight w:val="0"/>
          <w:marTop w:val="60"/>
          <w:marBottom w:val="0"/>
          <w:divBdr>
            <w:top w:val="none" w:sz="0" w:space="0" w:color="auto"/>
            <w:left w:val="none" w:sz="0" w:space="0" w:color="auto"/>
            <w:bottom w:val="none" w:sz="0" w:space="0" w:color="auto"/>
            <w:right w:val="none" w:sz="0" w:space="0" w:color="auto"/>
          </w:divBdr>
        </w:div>
        <w:div w:id="1865708340">
          <w:marLeft w:val="360"/>
          <w:marRight w:val="0"/>
          <w:marTop w:val="60"/>
          <w:marBottom w:val="0"/>
          <w:divBdr>
            <w:top w:val="none" w:sz="0" w:space="0" w:color="auto"/>
            <w:left w:val="none" w:sz="0" w:space="0" w:color="auto"/>
            <w:bottom w:val="none" w:sz="0" w:space="0" w:color="auto"/>
            <w:right w:val="none" w:sz="0" w:space="0" w:color="auto"/>
          </w:divBdr>
        </w:div>
        <w:div w:id="1900822106">
          <w:marLeft w:val="360"/>
          <w:marRight w:val="0"/>
          <w:marTop w:val="60"/>
          <w:marBottom w:val="0"/>
          <w:divBdr>
            <w:top w:val="none" w:sz="0" w:space="0" w:color="auto"/>
            <w:left w:val="none" w:sz="0" w:space="0" w:color="auto"/>
            <w:bottom w:val="none" w:sz="0" w:space="0" w:color="auto"/>
            <w:right w:val="none" w:sz="0" w:space="0" w:color="auto"/>
          </w:divBdr>
        </w:div>
      </w:divsChild>
    </w:div>
    <w:div w:id="910238989">
      <w:bodyDiv w:val="1"/>
      <w:marLeft w:val="0"/>
      <w:marRight w:val="0"/>
      <w:marTop w:val="0"/>
      <w:marBottom w:val="0"/>
      <w:divBdr>
        <w:top w:val="none" w:sz="0" w:space="0" w:color="auto"/>
        <w:left w:val="none" w:sz="0" w:space="0" w:color="auto"/>
        <w:bottom w:val="none" w:sz="0" w:space="0" w:color="auto"/>
        <w:right w:val="none" w:sz="0" w:space="0" w:color="auto"/>
      </w:divBdr>
      <w:divsChild>
        <w:div w:id="554126893">
          <w:marLeft w:val="360"/>
          <w:marRight w:val="0"/>
          <w:marTop w:val="60"/>
          <w:marBottom w:val="0"/>
          <w:divBdr>
            <w:top w:val="none" w:sz="0" w:space="0" w:color="auto"/>
            <w:left w:val="none" w:sz="0" w:space="0" w:color="auto"/>
            <w:bottom w:val="none" w:sz="0" w:space="0" w:color="auto"/>
            <w:right w:val="none" w:sz="0" w:space="0" w:color="auto"/>
          </w:divBdr>
        </w:div>
        <w:div w:id="711730898">
          <w:marLeft w:val="360"/>
          <w:marRight w:val="0"/>
          <w:marTop w:val="60"/>
          <w:marBottom w:val="0"/>
          <w:divBdr>
            <w:top w:val="none" w:sz="0" w:space="0" w:color="auto"/>
            <w:left w:val="none" w:sz="0" w:space="0" w:color="auto"/>
            <w:bottom w:val="none" w:sz="0" w:space="0" w:color="auto"/>
            <w:right w:val="none" w:sz="0" w:space="0" w:color="auto"/>
          </w:divBdr>
        </w:div>
        <w:div w:id="1623147319">
          <w:marLeft w:val="360"/>
          <w:marRight w:val="0"/>
          <w:marTop w:val="60"/>
          <w:marBottom w:val="0"/>
          <w:divBdr>
            <w:top w:val="none" w:sz="0" w:space="0" w:color="auto"/>
            <w:left w:val="none" w:sz="0" w:space="0" w:color="auto"/>
            <w:bottom w:val="none" w:sz="0" w:space="0" w:color="auto"/>
            <w:right w:val="none" w:sz="0" w:space="0" w:color="auto"/>
          </w:divBdr>
        </w:div>
        <w:div w:id="1845700081">
          <w:marLeft w:val="360"/>
          <w:marRight w:val="0"/>
          <w:marTop w:val="60"/>
          <w:marBottom w:val="0"/>
          <w:divBdr>
            <w:top w:val="none" w:sz="0" w:space="0" w:color="auto"/>
            <w:left w:val="none" w:sz="0" w:space="0" w:color="auto"/>
            <w:bottom w:val="none" w:sz="0" w:space="0" w:color="auto"/>
            <w:right w:val="none" w:sz="0" w:space="0" w:color="auto"/>
          </w:divBdr>
        </w:div>
      </w:divsChild>
    </w:div>
    <w:div w:id="913005897">
      <w:bodyDiv w:val="1"/>
      <w:marLeft w:val="0"/>
      <w:marRight w:val="0"/>
      <w:marTop w:val="0"/>
      <w:marBottom w:val="0"/>
      <w:divBdr>
        <w:top w:val="none" w:sz="0" w:space="0" w:color="auto"/>
        <w:left w:val="none" w:sz="0" w:space="0" w:color="auto"/>
        <w:bottom w:val="none" w:sz="0" w:space="0" w:color="auto"/>
        <w:right w:val="none" w:sz="0" w:space="0" w:color="auto"/>
      </w:divBdr>
    </w:div>
    <w:div w:id="1051882539">
      <w:bodyDiv w:val="1"/>
      <w:marLeft w:val="0"/>
      <w:marRight w:val="0"/>
      <w:marTop w:val="0"/>
      <w:marBottom w:val="0"/>
      <w:divBdr>
        <w:top w:val="none" w:sz="0" w:space="0" w:color="auto"/>
        <w:left w:val="none" w:sz="0" w:space="0" w:color="auto"/>
        <w:bottom w:val="none" w:sz="0" w:space="0" w:color="auto"/>
        <w:right w:val="none" w:sz="0" w:space="0" w:color="auto"/>
      </w:divBdr>
    </w:div>
    <w:div w:id="1087187026">
      <w:bodyDiv w:val="1"/>
      <w:marLeft w:val="0"/>
      <w:marRight w:val="0"/>
      <w:marTop w:val="0"/>
      <w:marBottom w:val="0"/>
      <w:divBdr>
        <w:top w:val="none" w:sz="0" w:space="0" w:color="auto"/>
        <w:left w:val="none" w:sz="0" w:space="0" w:color="auto"/>
        <w:bottom w:val="none" w:sz="0" w:space="0" w:color="auto"/>
        <w:right w:val="none" w:sz="0" w:space="0" w:color="auto"/>
      </w:divBdr>
      <w:divsChild>
        <w:div w:id="20716237">
          <w:marLeft w:val="0"/>
          <w:marRight w:val="0"/>
          <w:marTop w:val="200"/>
          <w:marBottom w:val="0"/>
          <w:divBdr>
            <w:top w:val="none" w:sz="0" w:space="0" w:color="auto"/>
            <w:left w:val="none" w:sz="0" w:space="0" w:color="auto"/>
            <w:bottom w:val="none" w:sz="0" w:space="0" w:color="auto"/>
            <w:right w:val="none" w:sz="0" w:space="0" w:color="auto"/>
          </w:divBdr>
        </w:div>
        <w:div w:id="564143674">
          <w:marLeft w:val="0"/>
          <w:marRight w:val="0"/>
          <w:marTop w:val="200"/>
          <w:marBottom w:val="0"/>
          <w:divBdr>
            <w:top w:val="none" w:sz="0" w:space="0" w:color="auto"/>
            <w:left w:val="none" w:sz="0" w:space="0" w:color="auto"/>
            <w:bottom w:val="none" w:sz="0" w:space="0" w:color="auto"/>
            <w:right w:val="none" w:sz="0" w:space="0" w:color="auto"/>
          </w:divBdr>
        </w:div>
        <w:div w:id="1598519770">
          <w:marLeft w:val="0"/>
          <w:marRight w:val="0"/>
          <w:marTop w:val="200"/>
          <w:marBottom w:val="0"/>
          <w:divBdr>
            <w:top w:val="none" w:sz="0" w:space="0" w:color="auto"/>
            <w:left w:val="none" w:sz="0" w:space="0" w:color="auto"/>
            <w:bottom w:val="none" w:sz="0" w:space="0" w:color="auto"/>
            <w:right w:val="none" w:sz="0" w:space="0" w:color="auto"/>
          </w:divBdr>
        </w:div>
      </w:divsChild>
    </w:div>
    <w:div w:id="1101224057">
      <w:bodyDiv w:val="1"/>
      <w:marLeft w:val="0"/>
      <w:marRight w:val="0"/>
      <w:marTop w:val="0"/>
      <w:marBottom w:val="0"/>
      <w:divBdr>
        <w:top w:val="none" w:sz="0" w:space="0" w:color="auto"/>
        <w:left w:val="none" w:sz="0" w:space="0" w:color="auto"/>
        <w:bottom w:val="none" w:sz="0" w:space="0" w:color="auto"/>
        <w:right w:val="none" w:sz="0" w:space="0" w:color="auto"/>
      </w:divBdr>
    </w:div>
    <w:div w:id="1103375772">
      <w:bodyDiv w:val="1"/>
      <w:marLeft w:val="0"/>
      <w:marRight w:val="0"/>
      <w:marTop w:val="0"/>
      <w:marBottom w:val="0"/>
      <w:divBdr>
        <w:top w:val="none" w:sz="0" w:space="0" w:color="auto"/>
        <w:left w:val="none" w:sz="0" w:space="0" w:color="auto"/>
        <w:bottom w:val="none" w:sz="0" w:space="0" w:color="auto"/>
        <w:right w:val="none" w:sz="0" w:space="0" w:color="auto"/>
      </w:divBdr>
      <w:divsChild>
        <w:div w:id="343241921">
          <w:marLeft w:val="0"/>
          <w:marRight w:val="0"/>
          <w:marTop w:val="200"/>
          <w:marBottom w:val="0"/>
          <w:divBdr>
            <w:top w:val="none" w:sz="0" w:space="0" w:color="auto"/>
            <w:left w:val="none" w:sz="0" w:space="0" w:color="auto"/>
            <w:bottom w:val="none" w:sz="0" w:space="0" w:color="auto"/>
            <w:right w:val="none" w:sz="0" w:space="0" w:color="auto"/>
          </w:divBdr>
        </w:div>
        <w:div w:id="761490173">
          <w:marLeft w:val="0"/>
          <w:marRight w:val="0"/>
          <w:marTop w:val="200"/>
          <w:marBottom w:val="0"/>
          <w:divBdr>
            <w:top w:val="none" w:sz="0" w:space="0" w:color="auto"/>
            <w:left w:val="none" w:sz="0" w:space="0" w:color="auto"/>
            <w:bottom w:val="none" w:sz="0" w:space="0" w:color="auto"/>
            <w:right w:val="none" w:sz="0" w:space="0" w:color="auto"/>
          </w:divBdr>
        </w:div>
        <w:div w:id="943154766">
          <w:marLeft w:val="0"/>
          <w:marRight w:val="0"/>
          <w:marTop w:val="200"/>
          <w:marBottom w:val="0"/>
          <w:divBdr>
            <w:top w:val="none" w:sz="0" w:space="0" w:color="auto"/>
            <w:left w:val="none" w:sz="0" w:space="0" w:color="auto"/>
            <w:bottom w:val="none" w:sz="0" w:space="0" w:color="auto"/>
            <w:right w:val="none" w:sz="0" w:space="0" w:color="auto"/>
          </w:divBdr>
        </w:div>
      </w:divsChild>
    </w:div>
    <w:div w:id="1127120472">
      <w:bodyDiv w:val="1"/>
      <w:marLeft w:val="0"/>
      <w:marRight w:val="0"/>
      <w:marTop w:val="0"/>
      <w:marBottom w:val="0"/>
      <w:divBdr>
        <w:top w:val="none" w:sz="0" w:space="0" w:color="auto"/>
        <w:left w:val="none" w:sz="0" w:space="0" w:color="auto"/>
        <w:bottom w:val="none" w:sz="0" w:space="0" w:color="auto"/>
        <w:right w:val="none" w:sz="0" w:space="0" w:color="auto"/>
      </w:divBdr>
      <w:divsChild>
        <w:div w:id="2037612311">
          <w:marLeft w:val="360"/>
          <w:marRight w:val="0"/>
          <w:marTop w:val="60"/>
          <w:marBottom w:val="0"/>
          <w:divBdr>
            <w:top w:val="none" w:sz="0" w:space="0" w:color="auto"/>
            <w:left w:val="none" w:sz="0" w:space="0" w:color="auto"/>
            <w:bottom w:val="none" w:sz="0" w:space="0" w:color="auto"/>
            <w:right w:val="none" w:sz="0" w:space="0" w:color="auto"/>
          </w:divBdr>
        </w:div>
      </w:divsChild>
    </w:div>
    <w:div w:id="1204443247">
      <w:bodyDiv w:val="1"/>
      <w:marLeft w:val="0"/>
      <w:marRight w:val="0"/>
      <w:marTop w:val="0"/>
      <w:marBottom w:val="0"/>
      <w:divBdr>
        <w:top w:val="none" w:sz="0" w:space="0" w:color="auto"/>
        <w:left w:val="none" w:sz="0" w:space="0" w:color="auto"/>
        <w:bottom w:val="none" w:sz="0" w:space="0" w:color="auto"/>
        <w:right w:val="none" w:sz="0" w:space="0" w:color="auto"/>
      </w:divBdr>
      <w:divsChild>
        <w:div w:id="58096977">
          <w:marLeft w:val="547"/>
          <w:marRight w:val="0"/>
          <w:marTop w:val="200"/>
          <w:marBottom w:val="0"/>
          <w:divBdr>
            <w:top w:val="none" w:sz="0" w:space="0" w:color="auto"/>
            <w:left w:val="none" w:sz="0" w:space="0" w:color="auto"/>
            <w:bottom w:val="none" w:sz="0" w:space="0" w:color="auto"/>
            <w:right w:val="none" w:sz="0" w:space="0" w:color="auto"/>
          </w:divBdr>
        </w:div>
        <w:div w:id="1983263920">
          <w:marLeft w:val="547"/>
          <w:marRight w:val="0"/>
          <w:marTop w:val="200"/>
          <w:marBottom w:val="0"/>
          <w:divBdr>
            <w:top w:val="none" w:sz="0" w:space="0" w:color="auto"/>
            <w:left w:val="none" w:sz="0" w:space="0" w:color="auto"/>
            <w:bottom w:val="none" w:sz="0" w:space="0" w:color="auto"/>
            <w:right w:val="none" w:sz="0" w:space="0" w:color="auto"/>
          </w:divBdr>
        </w:div>
        <w:div w:id="2089959177">
          <w:marLeft w:val="547"/>
          <w:marRight w:val="0"/>
          <w:marTop w:val="200"/>
          <w:marBottom w:val="0"/>
          <w:divBdr>
            <w:top w:val="none" w:sz="0" w:space="0" w:color="auto"/>
            <w:left w:val="none" w:sz="0" w:space="0" w:color="auto"/>
            <w:bottom w:val="none" w:sz="0" w:space="0" w:color="auto"/>
            <w:right w:val="none" w:sz="0" w:space="0" w:color="auto"/>
          </w:divBdr>
        </w:div>
      </w:divsChild>
    </w:div>
    <w:div w:id="1216703825">
      <w:bodyDiv w:val="1"/>
      <w:marLeft w:val="0"/>
      <w:marRight w:val="0"/>
      <w:marTop w:val="0"/>
      <w:marBottom w:val="0"/>
      <w:divBdr>
        <w:top w:val="none" w:sz="0" w:space="0" w:color="auto"/>
        <w:left w:val="none" w:sz="0" w:space="0" w:color="auto"/>
        <w:bottom w:val="none" w:sz="0" w:space="0" w:color="auto"/>
        <w:right w:val="none" w:sz="0" w:space="0" w:color="auto"/>
      </w:divBdr>
      <w:divsChild>
        <w:div w:id="671379122">
          <w:marLeft w:val="360"/>
          <w:marRight w:val="0"/>
          <w:marTop w:val="60"/>
          <w:marBottom w:val="0"/>
          <w:divBdr>
            <w:top w:val="none" w:sz="0" w:space="0" w:color="auto"/>
            <w:left w:val="none" w:sz="0" w:space="0" w:color="auto"/>
            <w:bottom w:val="none" w:sz="0" w:space="0" w:color="auto"/>
            <w:right w:val="none" w:sz="0" w:space="0" w:color="auto"/>
          </w:divBdr>
        </w:div>
        <w:div w:id="1776825973">
          <w:marLeft w:val="360"/>
          <w:marRight w:val="0"/>
          <w:marTop w:val="60"/>
          <w:marBottom w:val="0"/>
          <w:divBdr>
            <w:top w:val="none" w:sz="0" w:space="0" w:color="auto"/>
            <w:left w:val="none" w:sz="0" w:space="0" w:color="auto"/>
            <w:bottom w:val="none" w:sz="0" w:space="0" w:color="auto"/>
            <w:right w:val="none" w:sz="0" w:space="0" w:color="auto"/>
          </w:divBdr>
        </w:div>
        <w:div w:id="1803109794">
          <w:marLeft w:val="360"/>
          <w:marRight w:val="0"/>
          <w:marTop w:val="60"/>
          <w:marBottom w:val="0"/>
          <w:divBdr>
            <w:top w:val="none" w:sz="0" w:space="0" w:color="auto"/>
            <w:left w:val="none" w:sz="0" w:space="0" w:color="auto"/>
            <w:bottom w:val="none" w:sz="0" w:space="0" w:color="auto"/>
            <w:right w:val="none" w:sz="0" w:space="0" w:color="auto"/>
          </w:divBdr>
        </w:div>
      </w:divsChild>
    </w:div>
    <w:div w:id="1273325421">
      <w:bodyDiv w:val="1"/>
      <w:marLeft w:val="0"/>
      <w:marRight w:val="0"/>
      <w:marTop w:val="0"/>
      <w:marBottom w:val="0"/>
      <w:divBdr>
        <w:top w:val="none" w:sz="0" w:space="0" w:color="auto"/>
        <w:left w:val="none" w:sz="0" w:space="0" w:color="auto"/>
        <w:bottom w:val="none" w:sz="0" w:space="0" w:color="auto"/>
        <w:right w:val="none" w:sz="0" w:space="0" w:color="auto"/>
      </w:divBdr>
    </w:div>
    <w:div w:id="1320498365">
      <w:bodyDiv w:val="1"/>
      <w:marLeft w:val="0"/>
      <w:marRight w:val="0"/>
      <w:marTop w:val="0"/>
      <w:marBottom w:val="0"/>
      <w:divBdr>
        <w:top w:val="none" w:sz="0" w:space="0" w:color="auto"/>
        <w:left w:val="none" w:sz="0" w:space="0" w:color="auto"/>
        <w:bottom w:val="none" w:sz="0" w:space="0" w:color="auto"/>
        <w:right w:val="none" w:sz="0" w:space="0" w:color="auto"/>
      </w:divBdr>
      <w:divsChild>
        <w:div w:id="429087526">
          <w:marLeft w:val="0"/>
          <w:marRight w:val="0"/>
          <w:marTop w:val="60"/>
          <w:marBottom w:val="0"/>
          <w:divBdr>
            <w:top w:val="none" w:sz="0" w:space="0" w:color="auto"/>
            <w:left w:val="none" w:sz="0" w:space="0" w:color="auto"/>
            <w:bottom w:val="none" w:sz="0" w:space="0" w:color="auto"/>
            <w:right w:val="none" w:sz="0" w:space="0" w:color="auto"/>
          </w:divBdr>
        </w:div>
        <w:div w:id="543831015">
          <w:marLeft w:val="0"/>
          <w:marRight w:val="0"/>
          <w:marTop w:val="60"/>
          <w:marBottom w:val="0"/>
          <w:divBdr>
            <w:top w:val="none" w:sz="0" w:space="0" w:color="auto"/>
            <w:left w:val="none" w:sz="0" w:space="0" w:color="auto"/>
            <w:bottom w:val="none" w:sz="0" w:space="0" w:color="auto"/>
            <w:right w:val="none" w:sz="0" w:space="0" w:color="auto"/>
          </w:divBdr>
        </w:div>
        <w:div w:id="1223061444">
          <w:marLeft w:val="0"/>
          <w:marRight w:val="0"/>
          <w:marTop w:val="60"/>
          <w:marBottom w:val="0"/>
          <w:divBdr>
            <w:top w:val="none" w:sz="0" w:space="0" w:color="auto"/>
            <w:left w:val="none" w:sz="0" w:space="0" w:color="auto"/>
            <w:bottom w:val="none" w:sz="0" w:space="0" w:color="auto"/>
            <w:right w:val="none" w:sz="0" w:space="0" w:color="auto"/>
          </w:divBdr>
        </w:div>
        <w:div w:id="1976793462">
          <w:marLeft w:val="0"/>
          <w:marRight w:val="0"/>
          <w:marTop w:val="60"/>
          <w:marBottom w:val="0"/>
          <w:divBdr>
            <w:top w:val="none" w:sz="0" w:space="0" w:color="auto"/>
            <w:left w:val="none" w:sz="0" w:space="0" w:color="auto"/>
            <w:bottom w:val="none" w:sz="0" w:space="0" w:color="auto"/>
            <w:right w:val="none" w:sz="0" w:space="0" w:color="auto"/>
          </w:divBdr>
        </w:div>
        <w:div w:id="2028024947">
          <w:marLeft w:val="0"/>
          <w:marRight w:val="0"/>
          <w:marTop w:val="60"/>
          <w:marBottom w:val="0"/>
          <w:divBdr>
            <w:top w:val="none" w:sz="0" w:space="0" w:color="auto"/>
            <w:left w:val="none" w:sz="0" w:space="0" w:color="auto"/>
            <w:bottom w:val="none" w:sz="0" w:space="0" w:color="auto"/>
            <w:right w:val="none" w:sz="0" w:space="0" w:color="auto"/>
          </w:divBdr>
        </w:div>
      </w:divsChild>
    </w:div>
    <w:div w:id="1338077448">
      <w:bodyDiv w:val="1"/>
      <w:marLeft w:val="0"/>
      <w:marRight w:val="0"/>
      <w:marTop w:val="0"/>
      <w:marBottom w:val="0"/>
      <w:divBdr>
        <w:top w:val="none" w:sz="0" w:space="0" w:color="auto"/>
        <w:left w:val="none" w:sz="0" w:space="0" w:color="auto"/>
        <w:bottom w:val="none" w:sz="0" w:space="0" w:color="auto"/>
        <w:right w:val="none" w:sz="0" w:space="0" w:color="auto"/>
      </w:divBdr>
      <w:divsChild>
        <w:div w:id="131867979">
          <w:marLeft w:val="360"/>
          <w:marRight w:val="0"/>
          <w:marTop w:val="120"/>
          <w:marBottom w:val="0"/>
          <w:divBdr>
            <w:top w:val="none" w:sz="0" w:space="0" w:color="auto"/>
            <w:left w:val="none" w:sz="0" w:space="0" w:color="auto"/>
            <w:bottom w:val="none" w:sz="0" w:space="0" w:color="auto"/>
            <w:right w:val="none" w:sz="0" w:space="0" w:color="auto"/>
          </w:divBdr>
        </w:div>
        <w:div w:id="512299728">
          <w:marLeft w:val="360"/>
          <w:marRight w:val="0"/>
          <w:marTop w:val="120"/>
          <w:marBottom w:val="0"/>
          <w:divBdr>
            <w:top w:val="none" w:sz="0" w:space="0" w:color="auto"/>
            <w:left w:val="none" w:sz="0" w:space="0" w:color="auto"/>
            <w:bottom w:val="none" w:sz="0" w:space="0" w:color="auto"/>
            <w:right w:val="none" w:sz="0" w:space="0" w:color="auto"/>
          </w:divBdr>
        </w:div>
        <w:div w:id="596407036">
          <w:marLeft w:val="360"/>
          <w:marRight w:val="0"/>
          <w:marTop w:val="120"/>
          <w:marBottom w:val="0"/>
          <w:divBdr>
            <w:top w:val="none" w:sz="0" w:space="0" w:color="auto"/>
            <w:left w:val="none" w:sz="0" w:space="0" w:color="auto"/>
            <w:bottom w:val="none" w:sz="0" w:space="0" w:color="auto"/>
            <w:right w:val="none" w:sz="0" w:space="0" w:color="auto"/>
          </w:divBdr>
        </w:div>
      </w:divsChild>
    </w:div>
    <w:div w:id="1375544164">
      <w:bodyDiv w:val="1"/>
      <w:marLeft w:val="0"/>
      <w:marRight w:val="0"/>
      <w:marTop w:val="0"/>
      <w:marBottom w:val="0"/>
      <w:divBdr>
        <w:top w:val="none" w:sz="0" w:space="0" w:color="auto"/>
        <w:left w:val="none" w:sz="0" w:space="0" w:color="auto"/>
        <w:bottom w:val="none" w:sz="0" w:space="0" w:color="auto"/>
        <w:right w:val="none" w:sz="0" w:space="0" w:color="auto"/>
      </w:divBdr>
      <w:divsChild>
        <w:div w:id="771972219">
          <w:marLeft w:val="360"/>
          <w:marRight w:val="0"/>
          <w:marTop w:val="200"/>
          <w:marBottom w:val="0"/>
          <w:divBdr>
            <w:top w:val="none" w:sz="0" w:space="0" w:color="auto"/>
            <w:left w:val="none" w:sz="0" w:space="0" w:color="auto"/>
            <w:bottom w:val="none" w:sz="0" w:space="0" w:color="auto"/>
            <w:right w:val="none" w:sz="0" w:space="0" w:color="auto"/>
          </w:divBdr>
        </w:div>
        <w:div w:id="838155385">
          <w:marLeft w:val="360"/>
          <w:marRight w:val="0"/>
          <w:marTop w:val="200"/>
          <w:marBottom w:val="0"/>
          <w:divBdr>
            <w:top w:val="none" w:sz="0" w:space="0" w:color="auto"/>
            <w:left w:val="none" w:sz="0" w:space="0" w:color="auto"/>
            <w:bottom w:val="none" w:sz="0" w:space="0" w:color="auto"/>
            <w:right w:val="none" w:sz="0" w:space="0" w:color="auto"/>
          </w:divBdr>
        </w:div>
        <w:div w:id="1297564652">
          <w:marLeft w:val="360"/>
          <w:marRight w:val="0"/>
          <w:marTop w:val="200"/>
          <w:marBottom w:val="0"/>
          <w:divBdr>
            <w:top w:val="none" w:sz="0" w:space="0" w:color="auto"/>
            <w:left w:val="none" w:sz="0" w:space="0" w:color="auto"/>
            <w:bottom w:val="none" w:sz="0" w:space="0" w:color="auto"/>
            <w:right w:val="none" w:sz="0" w:space="0" w:color="auto"/>
          </w:divBdr>
        </w:div>
        <w:div w:id="1803189566">
          <w:marLeft w:val="360"/>
          <w:marRight w:val="0"/>
          <w:marTop w:val="200"/>
          <w:marBottom w:val="0"/>
          <w:divBdr>
            <w:top w:val="none" w:sz="0" w:space="0" w:color="auto"/>
            <w:left w:val="none" w:sz="0" w:space="0" w:color="auto"/>
            <w:bottom w:val="none" w:sz="0" w:space="0" w:color="auto"/>
            <w:right w:val="none" w:sz="0" w:space="0" w:color="auto"/>
          </w:divBdr>
        </w:div>
        <w:div w:id="1813861549">
          <w:marLeft w:val="360"/>
          <w:marRight w:val="0"/>
          <w:marTop w:val="200"/>
          <w:marBottom w:val="0"/>
          <w:divBdr>
            <w:top w:val="none" w:sz="0" w:space="0" w:color="auto"/>
            <w:left w:val="none" w:sz="0" w:space="0" w:color="auto"/>
            <w:bottom w:val="none" w:sz="0" w:space="0" w:color="auto"/>
            <w:right w:val="none" w:sz="0" w:space="0" w:color="auto"/>
          </w:divBdr>
        </w:div>
      </w:divsChild>
    </w:div>
    <w:div w:id="1416514729">
      <w:bodyDiv w:val="1"/>
      <w:marLeft w:val="0"/>
      <w:marRight w:val="0"/>
      <w:marTop w:val="0"/>
      <w:marBottom w:val="0"/>
      <w:divBdr>
        <w:top w:val="none" w:sz="0" w:space="0" w:color="auto"/>
        <w:left w:val="none" w:sz="0" w:space="0" w:color="auto"/>
        <w:bottom w:val="none" w:sz="0" w:space="0" w:color="auto"/>
        <w:right w:val="none" w:sz="0" w:space="0" w:color="auto"/>
      </w:divBdr>
    </w:div>
    <w:div w:id="1571308172">
      <w:bodyDiv w:val="1"/>
      <w:marLeft w:val="0"/>
      <w:marRight w:val="0"/>
      <w:marTop w:val="0"/>
      <w:marBottom w:val="0"/>
      <w:divBdr>
        <w:top w:val="none" w:sz="0" w:space="0" w:color="auto"/>
        <w:left w:val="none" w:sz="0" w:space="0" w:color="auto"/>
        <w:bottom w:val="none" w:sz="0" w:space="0" w:color="auto"/>
        <w:right w:val="none" w:sz="0" w:space="0" w:color="auto"/>
      </w:divBdr>
      <w:divsChild>
        <w:div w:id="188689097">
          <w:marLeft w:val="720"/>
          <w:marRight w:val="0"/>
          <w:marTop w:val="0"/>
          <w:marBottom w:val="0"/>
          <w:divBdr>
            <w:top w:val="none" w:sz="0" w:space="0" w:color="auto"/>
            <w:left w:val="none" w:sz="0" w:space="0" w:color="auto"/>
            <w:bottom w:val="none" w:sz="0" w:space="0" w:color="auto"/>
            <w:right w:val="none" w:sz="0" w:space="0" w:color="auto"/>
          </w:divBdr>
        </w:div>
        <w:div w:id="302076388">
          <w:marLeft w:val="720"/>
          <w:marRight w:val="0"/>
          <w:marTop w:val="0"/>
          <w:marBottom w:val="0"/>
          <w:divBdr>
            <w:top w:val="none" w:sz="0" w:space="0" w:color="auto"/>
            <w:left w:val="none" w:sz="0" w:space="0" w:color="auto"/>
            <w:bottom w:val="none" w:sz="0" w:space="0" w:color="auto"/>
            <w:right w:val="none" w:sz="0" w:space="0" w:color="auto"/>
          </w:divBdr>
        </w:div>
        <w:div w:id="544558827">
          <w:marLeft w:val="720"/>
          <w:marRight w:val="0"/>
          <w:marTop w:val="0"/>
          <w:marBottom w:val="0"/>
          <w:divBdr>
            <w:top w:val="none" w:sz="0" w:space="0" w:color="auto"/>
            <w:left w:val="none" w:sz="0" w:space="0" w:color="auto"/>
            <w:bottom w:val="none" w:sz="0" w:space="0" w:color="auto"/>
            <w:right w:val="none" w:sz="0" w:space="0" w:color="auto"/>
          </w:divBdr>
        </w:div>
        <w:div w:id="673529582">
          <w:marLeft w:val="720"/>
          <w:marRight w:val="0"/>
          <w:marTop w:val="0"/>
          <w:marBottom w:val="0"/>
          <w:divBdr>
            <w:top w:val="none" w:sz="0" w:space="0" w:color="auto"/>
            <w:left w:val="none" w:sz="0" w:space="0" w:color="auto"/>
            <w:bottom w:val="none" w:sz="0" w:space="0" w:color="auto"/>
            <w:right w:val="none" w:sz="0" w:space="0" w:color="auto"/>
          </w:divBdr>
        </w:div>
        <w:div w:id="1013646875">
          <w:marLeft w:val="720"/>
          <w:marRight w:val="0"/>
          <w:marTop w:val="0"/>
          <w:marBottom w:val="0"/>
          <w:divBdr>
            <w:top w:val="none" w:sz="0" w:space="0" w:color="auto"/>
            <w:left w:val="none" w:sz="0" w:space="0" w:color="auto"/>
            <w:bottom w:val="none" w:sz="0" w:space="0" w:color="auto"/>
            <w:right w:val="none" w:sz="0" w:space="0" w:color="auto"/>
          </w:divBdr>
        </w:div>
        <w:div w:id="1592736978">
          <w:marLeft w:val="720"/>
          <w:marRight w:val="0"/>
          <w:marTop w:val="0"/>
          <w:marBottom w:val="0"/>
          <w:divBdr>
            <w:top w:val="none" w:sz="0" w:space="0" w:color="auto"/>
            <w:left w:val="none" w:sz="0" w:space="0" w:color="auto"/>
            <w:bottom w:val="none" w:sz="0" w:space="0" w:color="auto"/>
            <w:right w:val="none" w:sz="0" w:space="0" w:color="auto"/>
          </w:divBdr>
        </w:div>
        <w:div w:id="1631204805">
          <w:marLeft w:val="720"/>
          <w:marRight w:val="0"/>
          <w:marTop w:val="0"/>
          <w:marBottom w:val="0"/>
          <w:divBdr>
            <w:top w:val="none" w:sz="0" w:space="0" w:color="auto"/>
            <w:left w:val="none" w:sz="0" w:space="0" w:color="auto"/>
            <w:bottom w:val="none" w:sz="0" w:space="0" w:color="auto"/>
            <w:right w:val="none" w:sz="0" w:space="0" w:color="auto"/>
          </w:divBdr>
        </w:div>
        <w:div w:id="1915505143">
          <w:marLeft w:val="720"/>
          <w:marRight w:val="0"/>
          <w:marTop w:val="0"/>
          <w:marBottom w:val="0"/>
          <w:divBdr>
            <w:top w:val="none" w:sz="0" w:space="0" w:color="auto"/>
            <w:left w:val="none" w:sz="0" w:space="0" w:color="auto"/>
            <w:bottom w:val="none" w:sz="0" w:space="0" w:color="auto"/>
            <w:right w:val="none" w:sz="0" w:space="0" w:color="auto"/>
          </w:divBdr>
        </w:div>
      </w:divsChild>
    </w:div>
    <w:div w:id="1611431901">
      <w:bodyDiv w:val="1"/>
      <w:marLeft w:val="0"/>
      <w:marRight w:val="0"/>
      <w:marTop w:val="0"/>
      <w:marBottom w:val="0"/>
      <w:divBdr>
        <w:top w:val="none" w:sz="0" w:space="0" w:color="auto"/>
        <w:left w:val="none" w:sz="0" w:space="0" w:color="auto"/>
        <w:bottom w:val="none" w:sz="0" w:space="0" w:color="auto"/>
        <w:right w:val="none" w:sz="0" w:space="0" w:color="auto"/>
      </w:divBdr>
    </w:div>
    <w:div w:id="1691880483">
      <w:bodyDiv w:val="1"/>
      <w:marLeft w:val="0"/>
      <w:marRight w:val="0"/>
      <w:marTop w:val="0"/>
      <w:marBottom w:val="0"/>
      <w:divBdr>
        <w:top w:val="none" w:sz="0" w:space="0" w:color="auto"/>
        <w:left w:val="none" w:sz="0" w:space="0" w:color="auto"/>
        <w:bottom w:val="none" w:sz="0" w:space="0" w:color="auto"/>
        <w:right w:val="none" w:sz="0" w:space="0" w:color="auto"/>
      </w:divBdr>
      <w:divsChild>
        <w:div w:id="347681418">
          <w:marLeft w:val="360"/>
          <w:marRight w:val="0"/>
          <w:marTop w:val="60"/>
          <w:marBottom w:val="0"/>
          <w:divBdr>
            <w:top w:val="none" w:sz="0" w:space="0" w:color="auto"/>
            <w:left w:val="none" w:sz="0" w:space="0" w:color="auto"/>
            <w:bottom w:val="none" w:sz="0" w:space="0" w:color="auto"/>
            <w:right w:val="none" w:sz="0" w:space="0" w:color="auto"/>
          </w:divBdr>
        </w:div>
        <w:div w:id="977420431">
          <w:marLeft w:val="360"/>
          <w:marRight w:val="0"/>
          <w:marTop w:val="60"/>
          <w:marBottom w:val="0"/>
          <w:divBdr>
            <w:top w:val="none" w:sz="0" w:space="0" w:color="auto"/>
            <w:left w:val="none" w:sz="0" w:space="0" w:color="auto"/>
            <w:bottom w:val="none" w:sz="0" w:space="0" w:color="auto"/>
            <w:right w:val="none" w:sz="0" w:space="0" w:color="auto"/>
          </w:divBdr>
        </w:div>
        <w:div w:id="1140537961">
          <w:marLeft w:val="360"/>
          <w:marRight w:val="0"/>
          <w:marTop w:val="60"/>
          <w:marBottom w:val="0"/>
          <w:divBdr>
            <w:top w:val="none" w:sz="0" w:space="0" w:color="auto"/>
            <w:left w:val="none" w:sz="0" w:space="0" w:color="auto"/>
            <w:bottom w:val="none" w:sz="0" w:space="0" w:color="auto"/>
            <w:right w:val="none" w:sz="0" w:space="0" w:color="auto"/>
          </w:divBdr>
        </w:div>
        <w:div w:id="2047635398">
          <w:marLeft w:val="360"/>
          <w:marRight w:val="0"/>
          <w:marTop w:val="60"/>
          <w:marBottom w:val="0"/>
          <w:divBdr>
            <w:top w:val="none" w:sz="0" w:space="0" w:color="auto"/>
            <w:left w:val="none" w:sz="0" w:space="0" w:color="auto"/>
            <w:bottom w:val="none" w:sz="0" w:space="0" w:color="auto"/>
            <w:right w:val="none" w:sz="0" w:space="0" w:color="auto"/>
          </w:divBdr>
        </w:div>
      </w:divsChild>
    </w:div>
    <w:div w:id="1731266787">
      <w:bodyDiv w:val="1"/>
      <w:marLeft w:val="0"/>
      <w:marRight w:val="0"/>
      <w:marTop w:val="0"/>
      <w:marBottom w:val="0"/>
      <w:divBdr>
        <w:top w:val="none" w:sz="0" w:space="0" w:color="auto"/>
        <w:left w:val="none" w:sz="0" w:space="0" w:color="auto"/>
        <w:bottom w:val="none" w:sz="0" w:space="0" w:color="auto"/>
        <w:right w:val="none" w:sz="0" w:space="0" w:color="auto"/>
      </w:divBdr>
      <w:divsChild>
        <w:div w:id="262036243">
          <w:marLeft w:val="0"/>
          <w:marRight w:val="0"/>
          <w:marTop w:val="60"/>
          <w:marBottom w:val="0"/>
          <w:divBdr>
            <w:top w:val="none" w:sz="0" w:space="0" w:color="auto"/>
            <w:left w:val="none" w:sz="0" w:space="0" w:color="auto"/>
            <w:bottom w:val="none" w:sz="0" w:space="0" w:color="auto"/>
            <w:right w:val="none" w:sz="0" w:space="0" w:color="auto"/>
          </w:divBdr>
        </w:div>
        <w:div w:id="300691577">
          <w:marLeft w:val="0"/>
          <w:marRight w:val="0"/>
          <w:marTop w:val="60"/>
          <w:marBottom w:val="0"/>
          <w:divBdr>
            <w:top w:val="none" w:sz="0" w:space="0" w:color="auto"/>
            <w:left w:val="none" w:sz="0" w:space="0" w:color="auto"/>
            <w:bottom w:val="none" w:sz="0" w:space="0" w:color="auto"/>
            <w:right w:val="none" w:sz="0" w:space="0" w:color="auto"/>
          </w:divBdr>
        </w:div>
        <w:div w:id="515847098">
          <w:marLeft w:val="0"/>
          <w:marRight w:val="0"/>
          <w:marTop w:val="60"/>
          <w:marBottom w:val="0"/>
          <w:divBdr>
            <w:top w:val="none" w:sz="0" w:space="0" w:color="auto"/>
            <w:left w:val="none" w:sz="0" w:space="0" w:color="auto"/>
            <w:bottom w:val="none" w:sz="0" w:space="0" w:color="auto"/>
            <w:right w:val="none" w:sz="0" w:space="0" w:color="auto"/>
          </w:divBdr>
        </w:div>
        <w:div w:id="689374159">
          <w:marLeft w:val="0"/>
          <w:marRight w:val="0"/>
          <w:marTop w:val="60"/>
          <w:marBottom w:val="0"/>
          <w:divBdr>
            <w:top w:val="none" w:sz="0" w:space="0" w:color="auto"/>
            <w:left w:val="none" w:sz="0" w:space="0" w:color="auto"/>
            <w:bottom w:val="none" w:sz="0" w:space="0" w:color="auto"/>
            <w:right w:val="none" w:sz="0" w:space="0" w:color="auto"/>
          </w:divBdr>
        </w:div>
        <w:div w:id="806633129">
          <w:marLeft w:val="0"/>
          <w:marRight w:val="0"/>
          <w:marTop w:val="60"/>
          <w:marBottom w:val="0"/>
          <w:divBdr>
            <w:top w:val="none" w:sz="0" w:space="0" w:color="auto"/>
            <w:left w:val="none" w:sz="0" w:space="0" w:color="auto"/>
            <w:bottom w:val="none" w:sz="0" w:space="0" w:color="auto"/>
            <w:right w:val="none" w:sz="0" w:space="0" w:color="auto"/>
          </w:divBdr>
        </w:div>
        <w:div w:id="1445344742">
          <w:marLeft w:val="0"/>
          <w:marRight w:val="0"/>
          <w:marTop w:val="60"/>
          <w:marBottom w:val="0"/>
          <w:divBdr>
            <w:top w:val="none" w:sz="0" w:space="0" w:color="auto"/>
            <w:left w:val="none" w:sz="0" w:space="0" w:color="auto"/>
            <w:bottom w:val="none" w:sz="0" w:space="0" w:color="auto"/>
            <w:right w:val="none" w:sz="0" w:space="0" w:color="auto"/>
          </w:divBdr>
        </w:div>
        <w:div w:id="1591280495">
          <w:marLeft w:val="0"/>
          <w:marRight w:val="0"/>
          <w:marTop w:val="60"/>
          <w:marBottom w:val="0"/>
          <w:divBdr>
            <w:top w:val="none" w:sz="0" w:space="0" w:color="auto"/>
            <w:left w:val="none" w:sz="0" w:space="0" w:color="auto"/>
            <w:bottom w:val="none" w:sz="0" w:space="0" w:color="auto"/>
            <w:right w:val="none" w:sz="0" w:space="0" w:color="auto"/>
          </w:divBdr>
        </w:div>
      </w:divsChild>
    </w:div>
    <w:div w:id="1732650069">
      <w:bodyDiv w:val="1"/>
      <w:marLeft w:val="0"/>
      <w:marRight w:val="0"/>
      <w:marTop w:val="0"/>
      <w:marBottom w:val="0"/>
      <w:divBdr>
        <w:top w:val="none" w:sz="0" w:space="0" w:color="auto"/>
        <w:left w:val="none" w:sz="0" w:space="0" w:color="auto"/>
        <w:bottom w:val="none" w:sz="0" w:space="0" w:color="auto"/>
        <w:right w:val="none" w:sz="0" w:space="0" w:color="auto"/>
      </w:divBdr>
    </w:div>
    <w:div w:id="1798982886">
      <w:bodyDiv w:val="1"/>
      <w:marLeft w:val="0"/>
      <w:marRight w:val="0"/>
      <w:marTop w:val="0"/>
      <w:marBottom w:val="0"/>
      <w:divBdr>
        <w:top w:val="none" w:sz="0" w:space="0" w:color="auto"/>
        <w:left w:val="none" w:sz="0" w:space="0" w:color="auto"/>
        <w:bottom w:val="none" w:sz="0" w:space="0" w:color="auto"/>
        <w:right w:val="none" w:sz="0" w:space="0" w:color="auto"/>
      </w:divBdr>
    </w:div>
    <w:div w:id="1800881817">
      <w:bodyDiv w:val="1"/>
      <w:marLeft w:val="0"/>
      <w:marRight w:val="0"/>
      <w:marTop w:val="0"/>
      <w:marBottom w:val="0"/>
      <w:divBdr>
        <w:top w:val="none" w:sz="0" w:space="0" w:color="auto"/>
        <w:left w:val="none" w:sz="0" w:space="0" w:color="auto"/>
        <w:bottom w:val="none" w:sz="0" w:space="0" w:color="auto"/>
        <w:right w:val="none" w:sz="0" w:space="0" w:color="auto"/>
      </w:divBdr>
      <w:divsChild>
        <w:div w:id="459345203">
          <w:marLeft w:val="288"/>
          <w:marRight w:val="0"/>
          <w:marTop w:val="200"/>
          <w:marBottom w:val="0"/>
          <w:divBdr>
            <w:top w:val="none" w:sz="0" w:space="0" w:color="auto"/>
            <w:left w:val="none" w:sz="0" w:space="0" w:color="auto"/>
            <w:bottom w:val="none" w:sz="0" w:space="0" w:color="auto"/>
            <w:right w:val="none" w:sz="0" w:space="0" w:color="auto"/>
          </w:divBdr>
        </w:div>
        <w:div w:id="547644186">
          <w:marLeft w:val="288"/>
          <w:marRight w:val="0"/>
          <w:marTop w:val="200"/>
          <w:marBottom w:val="0"/>
          <w:divBdr>
            <w:top w:val="none" w:sz="0" w:space="0" w:color="auto"/>
            <w:left w:val="none" w:sz="0" w:space="0" w:color="auto"/>
            <w:bottom w:val="none" w:sz="0" w:space="0" w:color="auto"/>
            <w:right w:val="none" w:sz="0" w:space="0" w:color="auto"/>
          </w:divBdr>
        </w:div>
        <w:div w:id="587806230">
          <w:marLeft w:val="288"/>
          <w:marRight w:val="0"/>
          <w:marTop w:val="60"/>
          <w:marBottom w:val="0"/>
          <w:divBdr>
            <w:top w:val="none" w:sz="0" w:space="0" w:color="auto"/>
            <w:left w:val="none" w:sz="0" w:space="0" w:color="auto"/>
            <w:bottom w:val="none" w:sz="0" w:space="0" w:color="auto"/>
            <w:right w:val="none" w:sz="0" w:space="0" w:color="auto"/>
          </w:divBdr>
        </w:div>
        <w:div w:id="769160663">
          <w:marLeft w:val="288"/>
          <w:marRight w:val="0"/>
          <w:marTop w:val="200"/>
          <w:marBottom w:val="0"/>
          <w:divBdr>
            <w:top w:val="none" w:sz="0" w:space="0" w:color="auto"/>
            <w:left w:val="none" w:sz="0" w:space="0" w:color="auto"/>
            <w:bottom w:val="none" w:sz="0" w:space="0" w:color="auto"/>
            <w:right w:val="none" w:sz="0" w:space="0" w:color="auto"/>
          </w:divBdr>
        </w:div>
        <w:div w:id="1649017321">
          <w:marLeft w:val="288"/>
          <w:marRight w:val="0"/>
          <w:marTop w:val="200"/>
          <w:marBottom w:val="0"/>
          <w:divBdr>
            <w:top w:val="none" w:sz="0" w:space="0" w:color="auto"/>
            <w:left w:val="none" w:sz="0" w:space="0" w:color="auto"/>
            <w:bottom w:val="none" w:sz="0" w:space="0" w:color="auto"/>
            <w:right w:val="none" w:sz="0" w:space="0" w:color="auto"/>
          </w:divBdr>
        </w:div>
      </w:divsChild>
    </w:div>
    <w:div w:id="1856534260">
      <w:bodyDiv w:val="1"/>
      <w:marLeft w:val="0"/>
      <w:marRight w:val="0"/>
      <w:marTop w:val="0"/>
      <w:marBottom w:val="0"/>
      <w:divBdr>
        <w:top w:val="none" w:sz="0" w:space="0" w:color="auto"/>
        <w:left w:val="none" w:sz="0" w:space="0" w:color="auto"/>
        <w:bottom w:val="none" w:sz="0" w:space="0" w:color="auto"/>
        <w:right w:val="none" w:sz="0" w:space="0" w:color="auto"/>
      </w:divBdr>
      <w:divsChild>
        <w:div w:id="170880589">
          <w:marLeft w:val="706"/>
          <w:marRight w:val="0"/>
          <w:marTop w:val="200"/>
          <w:marBottom w:val="0"/>
          <w:divBdr>
            <w:top w:val="none" w:sz="0" w:space="0" w:color="auto"/>
            <w:left w:val="none" w:sz="0" w:space="0" w:color="auto"/>
            <w:bottom w:val="none" w:sz="0" w:space="0" w:color="auto"/>
            <w:right w:val="none" w:sz="0" w:space="0" w:color="auto"/>
          </w:divBdr>
        </w:div>
        <w:div w:id="753283685">
          <w:marLeft w:val="720"/>
          <w:marRight w:val="0"/>
          <w:marTop w:val="200"/>
          <w:marBottom w:val="0"/>
          <w:divBdr>
            <w:top w:val="none" w:sz="0" w:space="0" w:color="auto"/>
            <w:left w:val="none" w:sz="0" w:space="0" w:color="auto"/>
            <w:bottom w:val="none" w:sz="0" w:space="0" w:color="auto"/>
            <w:right w:val="none" w:sz="0" w:space="0" w:color="auto"/>
          </w:divBdr>
        </w:div>
        <w:div w:id="857281408">
          <w:marLeft w:val="720"/>
          <w:marRight w:val="0"/>
          <w:marTop w:val="200"/>
          <w:marBottom w:val="0"/>
          <w:divBdr>
            <w:top w:val="none" w:sz="0" w:space="0" w:color="auto"/>
            <w:left w:val="none" w:sz="0" w:space="0" w:color="auto"/>
            <w:bottom w:val="none" w:sz="0" w:space="0" w:color="auto"/>
            <w:right w:val="none" w:sz="0" w:space="0" w:color="auto"/>
          </w:divBdr>
        </w:div>
        <w:div w:id="2116168796">
          <w:marLeft w:val="720"/>
          <w:marRight w:val="0"/>
          <w:marTop w:val="200"/>
          <w:marBottom w:val="0"/>
          <w:divBdr>
            <w:top w:val="none" w:sz="0" w:space="0" w:color="auto"/>
            <w:left w:val="none" w:sz="0" w:space="0" w:color="auto"/>
            <w:bottom w:val="none" w:sz="0" w:space="0" w:color="auto"/>
            <w:right w:val="none" w:sz="0" w:space="0" w:color="auto"/>
          </w:divBdr>
        </w:div>
        <w:div w:id="2117289952">
          <w:marLeft w:val="720"/>
          <w:marRight w:val="0"/>
          <w:marTop w:val="200"/>
          <w:marBottom w:val="0"/>
          <w:divBdr>
            <w:top w:val="none" w:sz="0" w:space="0" w:color="auto"/>
            <w:left w:val="none" w:sz="0" w:space="0" w:color="auto"/>
            <w:bottom w:val="none" w:sz="0" w:space="0" w:color="auto"/>
            <w:right w:val="none" w:sz="0" w:space="0" w:color="auto"/>
          </w:divBdr>
        </w:div>
      </w:divsChild>
    </w:div>
    <w:div w:id="1889800350">
      <w:bodyDiv w:val="1"/>
      <w:marLeft w:val="0"/>
      <w:marRight w:val="0"/>
      <w:marTop w:val="0"/>
      <w:marBottom w:val="0"/>
      <w:divBdr>
        <w:top w:val="none" w:sz="0" w:space="0" w:color="auto"/>
        <w:left w:val="none" w:sz="0" w:space="0" w:color="auto"/>
        <w:bottom w:val="none" w:sz="0" w:space="0" w:color="auto"/>
        <w:right w:val="none" w:sz="0" w:space="0" w:color="auto"/>
      </w:divBdr>
      <w:divsChild>
        <w:div w:id="231044871">
          <w:marLeft w:val="547"/>
          <w:marRight w:val="0"/>
          <w:marTop w:val="60"/>
          <w:marBottom w:val="0"/>
          <w:divBdr>
            <w:top w:val="none" w:sz="0" w:space="0" w:color="auto"/>
            <w:left w:val="none" w:sz="0" w:space="0" w:color="auto"/>
            <w:bottom w:val="none" w:sz="0" w:space="0" w:color="auto"/>
            <w:right w:val="none" w:sz="0" w:space="0" w:color="auto"/>
          </w:divBdr>
        </w:div>
        <w:div w:id="616374711">
          <w:marLeft w:val="547"/>
          <w:marRight w:val="0"/>
          <w:marTop w:val="60"/>
          <w:marBottom w:val="0"/>
          <w:divBdr>
            <w:top w:val="none" w:sz="0" w:space="0" w:color="auto"/>
            <w:left w:val="none" w:sz="0" w:space="0" w:color="auto"/>
            <w:bottom w:val="none" w:sz="0" w:space="0" w:color="auto"/>
            <w:right w:val="none" w:sz="0" w:space="0" w:color="auto"/>
          </w:divBdr>
        </w:div>
        <w:div w:id="1302462648">
          <w:marLeft w:val="547"/>
          <w:marRight w:val="0"/>
          <w:marTop w:val="60"/>
          <w:marBottom w:val="0"/>
          <w:divBdr>
            <w:top w:val="none" w:sz="0" w:space="0" w:color="auto"/>
            <w:left w:val="none" w:sz="0" w:space="0" w:color="auto"/>
            <w:bottom w:val="none" w:sz="0" w:space="0" w:color="auto"/>
            <w:right w:val="none" w:sz="0" w:space="0" w:color="auto"/>
          </w:divBdr>
        </w:div>
        <w:div w:id="1331450013">
          <w:marLeft w:val="547"/>
          <w:marRight w:val="0"/>
          <w:marTop w:val="60"/>
          <w:marBottom w:val="0"/>
          <w:divBdr>
            <w:top w:val="none" w:sz="0" w:space="0" w:color="auto"/>
            <w:left w:val="none" w:sz="0" w:space="0" w:color="auto"/>
            <w:bottom w:val="none" w:sz="0" w:space="0" w:color="auto"/>
            <w:right w:val="none" w:sz="0" w:space="0" w:color="auto"/>
          </w:divBdr>
        </w:div>
        <w:div w:id="1350569574">
          <w:marLeft w:val="547"/>
          <w:marRight w:val="0"/>
          <w:marTop w:val="60"/>
          <w:marBottom w:val="0"/>
          <w:divBdr>
            <w:top w:val="none" w:sz="0" w:space="0" w:color="auto"/>
            <w:left w:val="none" w:sz="0" w:space="0" w:color="auto"/>
            <w:bottom w:val="none" w:sz="0" w:space="0" w:color="auto"/>
            <w:right w:val="none" w:sz="0" w:space="0" w:color="auto"/>
          </w:divBdr>
        </w:div>
      </w:divsChild>
    </w:div>
    <w:div w:id="2016106456">
      <w:bodyDiv w:val="1"/>
      <w:marLeft w:val="0"/>
      <w:marRight w:val="0"/>
      <w:marTop w:val="0"/>
      <w:marBottom w:val="0"/>
      <w:divBdr>
        <w:top w:val="none" w:sz="0" w:space="0" w:color="auto"/>
        <w:left w:val="none" w:sz="0" w:space="0" w:color="auto"/>
        <w:bottom w:val="none" w:sz="0" w:space="0" w:color="auto"/>
        <w:right w:val="none" w:sz="0" w:space="0" w:color="auto"/>
      </w:divBdr>
      <w:divsChild>
        <w:div w:id="1022707156">
          <w:marLeft w:val="360"/>
          <w:marRight w:val="0"/>
          <w:marTop w:val="60"/>
          <w:marBottom w:val="0"/>
          <w:divBdr>
            <w:top w:val="none" w:sz="0" w:space="0" w:color="auto"/>
            <w:left w:val="none" w:sz="0" w:space="0" w:color="auto"/>
            <w:bottom w:val="none" w:sz="0" w:space="0" w:color="auto"/>
            <w:right w:val="none" w:sz="0" w:space="0" w:color="auto"/>
          </w:divBdr>
        </w:div>
      </w:divsChild>
    </w:div>
    <w:div w:id="2067022859">
      <w:bodyDiv w:val="1"/>
      <w:marLeft w:val="0"/>
      <w:marRight w:val="0"/>
      <w:marTop w:val="0"/>
      <w:marBottom w:val="0"/>
      <w:divBdr>
        <w:top w:val="none" w:sz="0" w:space="0" w:color="auto"/>
        <w:left w:val="none" w:sz="0" w:space="0" w:color="auto"/>
        <w:bottom w:val="none" w:sz="0" w:space="0" w:color="auto"/>
        <w:right w:val="none" w:sz="0" w:space="0" w:color="auto"/>
      </w:divBdr>
      <w:divsChild>
        <w:div w:id="4021751">
          <w:marLeft w:val="360"/>
          <w:marRight w:val="0"/>
          <w:marTop w:val="60"/>
          <w:marBottom w:val="0"/>
          <w:divBdr>
            <w:top w:val="none" w:sz="0" w:space="0" w:color="auto"/>
            <w:left w:val="none" w:sz="0" w:space="0" w:color="auto"/>
            <w:bottom w:val="none" w:sz="0" w:space="0" w:color="auto"/>
            <w:right w:val="none" w:sz="0" w:space="0" w:color="auto"/>
          </w:divBdr>
        </w:div>
        <w:div w:id="147988928">
          <w:marLeft w:val="360"/>
          <w:marRight w:val="0"/>
          <w:marTop w:val="60"/>
          <w:marBottom w:val="0"/>
          <w:divBdr>
            <w:top w:val="none" w:sz="0" w:space="0" w:color="auto"/>
            <w:left w:val="none" w:sz="0" w:space="0" w:color="auto"/>
            <w:bottom w:val="none" w:sz="0" w:space="0" w:color="auto"/>
            <w:right w:val="none" w:sz="0" w:space="0" w:color="auto"/>
          </w:divBdr>
        </w:div>
        <w:div w:id="1238981246">
          <w:marLeft w:val="360"/>
          <w:marRight w:val="0"/>
          <w:marTop w:val="60"/>
          <w:marBottom w:val="0"/>
          <w:divBdr>
            <w:top w:val="none" w:sz="0" w:space="0" w:color="auto"/>
            <w:left w:val="none" w:sz="0" w:space="0" w:color="auto"/>
            <w:bottom w:val="none" w:sz="0" w:space="0" w:color="auto"/>
            <w:right w:val="none" w:sz="0" w:space="0" w:color="auto"/>
          </w:divBdr>
        </w:div>
      </w:divsChild>
    </w:div>
    <w:div w:id="2095393702">
      <w:bodyDiv w:val="1"/>
      <w:marLeft w:val="0"/>
      <w:marRight w:val="0"/>
      <w:marTop w:val="0"/>
      <w:marBottom w:val="0"/>
      <w:divBdr>
        <w:top w:val="none" w:sz="0" w:space="0" w:color="auto"/>
        <w:left w:val="none" w:sz="0" w:space="0" w:color="auto"/>
        <w:bottom w:val="none" w:sz="0" w:space="0" w:color="auto"/>
        <w:right w:val="none" w:sz="0" w:space="0" w:color="auto"/>
      </w:divBdr>
    </w:div>
    <w:div w:id="2108192763">
      <w:bodyDiv w:val="1"/>
      <w:marLeft w:val="0"/>
      <w:marRight w:val="0"/>
      <w:marTop w:val="0"/>
      <w:marBottom w:val="0"/>
      <w:divBdr>
        <w:top w:val="none" w:sz="0" w:space="0" w:color="auto"/>
        <w:left w:val="none" w:sz="0" w:space="0" w:color="auto"/>
        <w:bottom w:val="none" w:sz="0" w:space="0" w:color="auto"/>
        <w:right w:val="none" w:sz="0" w:space="0" w:color="auto"/>
      </w:divBdr>
    </w:div>
    <w:div w:id="2119717955">
      <w:bodyDiv w:val="1"/>
      <w:marLeft w:val="0"/>
      <w:marRight w:val="0"/>
      <w:marTop w:val="0"/>
      <w:marBottom w:val="0"/>
      <w:divBdr>
        <w:top w:val="none" w:sz="0" w:space="0" w:color="auto"/>
        <w:left w:val="none" w:sz="0" w:space="0" w:color="auto"/>
        <w:bottom w:val="none" w:sz="0" w:space="0" w:color="auto"/>
        <w:right w:val="none" w:sz="0" w:space="0" w:color="auto"/>
      </w:divBdr>
      <w:divsChild>
        <w:div w:id="222720822">
          <w:marLeft w:val="360"/>
          <w:marRight w:val="0"/>
          <w:marTop w:val="200"/>
          <w:marBottom w:val="0"/>
          <w:divBdr>
            <w:top w:val="none" w:sz="0" w:space="0" w:color="auto"/>
            <w:left w:val="none" w:sz="0" w:space="0" w:color="auto"/>
            <w:bottom w:val="none" w:sz="0" w:space="0" w:color="auto"/>
            <w:right w:val="none" w:sz="0" w:space="0" w:color="auto"/>
          </w:divBdr>
        </w:div>
        <w:div w:id="349962901">
          <w:marLeft w:val="360"/>
          <w:marRight w:val="0"/>
          <w:marTop w:val="200"/>
          <w:marBottom w:val="0"/>
          <w:divBdr>
            <w:top w:val="none" w:sz="0" w:space="0" w:color="auto"/>
            <w:left w:val="none" w:sz="0" w:space="0" w:color="auto"/>
            <w:bottom w:val="none" w:sz="0" w:space="0" w:color="auto"/>
            <w:right w:val="none" w:sz="0" w:space="0" w:color="auto"/>
          </w:divBdr>
        </w:div>
        <w:div w:id="584000601">
          <w:marLeft w:val="360"/>
          <w:marRight w:val="0"/>
          <w:marTop w:val="200"/>
          <w:marBottom w:val="0"/>
          <w:divBdr>
            <w:top w:val="none" w:sz="0" w:space="0" w:color="auto"/>
            <w:left w:val="none" w:sz="0" w:space="0" w:color="auto"/>
            <w:bottom w:val="none" w:sz="0" w:space="0" w:color="auto"/>
            <w:right w:val="none" w:sz="0" w:space="0" w:color="auto"/>
          </w:divBdr>
        </w:div>
        <w:div w:id="1268000792">
          <w:marLeft w:val="360"/>
          <w:marRight w:val="0"/>
          <w:marTop w:val="200"/>
          <w:marBottom w:val="0"/>
          <w:divBdr>
            <w:top w:val="none" w:sz="0" w:space="0" w:color="auto"/>
            <w:left w:val="none" w:sz="0" w:space="0" w:color="auto"/>
            <w:bottom w:val="none" w:sz="0" w:space="0" w:color="auto"/>
            <w:right w:val="none" w:sz="0" w:space="0" w:color="auto"/>
          </w:divBdr>
        </w:div>
      </w:divsChild>
    </w:div>
    <w:div w:id="2140302234">
      <w:bodyDiv w:val="1"/>
      <w:marLeft w:val="0"/>
      <w:marRight w:val="0"/>
      <w:marTop w:val="0"/>
      <w:marBottom w:val="0"/>
      <w:divBdr>
        <w:top w:val="none" w:sz="0" w:space="0" w:color="auto"/>
        <w:left w:val="none" w:sz="0" w:space="0" w:color="auto"/>
        <w:bottom w:val="none" w:sz="0" w:space="0" w:color="auto"/>
        <w:right w:val="none" w:sz="0" w:space="0" w:color="auto"/>
      </w:divBdr>
      <w:divsChild>
        <w:div w:id="23941782">
          <w:marLeft w:val="288"/>
          <w:marRight w:val="0"/>
          <w:marTop w:val="60"/>
          <w:marBottom w:val="0"/>
          <w:divBdr>
            <w:top w:val="none" w:sz="0" w:space="0" w:color="auto"/>
            <w:left w:val="none" w:sz="0" w:space="0" w:color="auto"/>
            <w:bottom w:val="none" w:sz="0" w:space="0" w:color="auto"/>
            <w:right w:val="none" w:sz="0" w:space="0" w:color="auto"/>
          </w:divBdr>
        </w:div>
        <w:div w:id="569733497">
          <w:marLeft w:val="288"/>
          <w:marRight w:val="0"/>
          <w:marTop w:val="60"/>
          <w:marBottom w:val="0"/>
          <w:divBdr>
            <w:top w:val="none" w:sz="0" w:space="0" w:color="auto"/>
            <w:left w:val="none" w:sz="0" w:space="0" w:color="auto"/>
            <w:bottom w:val="none" w:sz="0" w:space="0" w:color="auto"/>
            <w:right w:val="none" w:sz="0" w:space="0" w:color="auto"/>
          </w:divBdr>
        </w:div>
        <w:div w:id="913586434">
          <w:marLeft w:val="288"/>
          <w:marRight w:val="0"/>
          <w:marTop w:val="60"/>
          <w:marBottom w:val="0"/>
          <w:divBdr>
            <w:top w:val="none" w:sz="0" w:space="0" w:color="auto"/>
            <w:left w:val="none" w:sz="0" w:space="0" w:color="auto"/>
            <w:bottom w:val="none" w:sz="0" w:space="0" w:color="auto"/>
            <w:right w:val="none" w:sz="0" w:space="0" w:color="auto"/>
          </w:divBdr>
        </w:div>
        <w:div w:id="1078212639">
          <w:marLeft w:val="288"/>
          <w:marRight w:val="0"/>
          <w:marTop w:val="60"/>
          <w:marBottom w:val="0"/>
          <w:divBdr>
            <w:top w:val="none" w:sz="0" w:space="0" w:color="auto"/>
            <w:left w:val="none" w:sz="0" w:space="0" w:color="auto"/>
            <w:bottom w:val="none" w:sz="0" w:space="0" w:color="auto"/>
            <w:right w:val="none" w:sz="0" w:space="0" w:color="auto"/>
          </w:divBdr>
        </w:div>
        <w:div w:id="1217594775">
          <w:marLeft w:val="288"/>
          <w:marRight w:val="0"/>
          <w:marTop w:val="60"/>
          <w:marBottom w:val="0"/>
          <w:divBdr>
            <w:top w:val="none" w:sz="0" w:space="0" w:color="auto"/>
            <w:left w:val="none" w:sz="0" w:space="0" w:color="auto"/>
            <w:bottom w:val="none" w:sz="0" w:space="0" w:color="auto"/>
            <w:right w:val="none" w:sz="0" w:space="0" w:color="auto"/>
          </w:divBdr>
        </w:div>
        <w:div w:id="1223641205">
          <w:marLeft w:val="288"/>
          <w:marRight w:val="0"/>
          <w:marTop w:val="60"/>
          <w:marBottom w:val="0"/>
          <w:divBdr>
            <w:top w:val="none" w:sz="0" w:space="0" w:color="auto"/>
            <w:left w:val="none" w:sz="0" w:space="0" w:color="auto"/>
            <w:bottom w:val="none" w:sz="0" w:space="0" w:color="auto"/>
            <w:right w:val="none" w:sz="0" w:space="0" w:color="auto"/>
          </w:divBdr>
        </w:div>
        <w:div w:id="1269463175">
          <w:marLeft w:val="288"/>
          <w:marRight w:val="0"/>
          <w:marTop w:val="60"/>
          <w:marBottom w:val="0"/>
          <w:divBdr>
            <w:top w:val="none" w:sz="0" w:space="0" w:color="auto"/>
            <w:left w:val="none" w:sz="0" w:space="0" w:color="auto"/>
            <w:bottom w:val="none" w:sz="0" w:space="0" w:color="auto"/>
            <w:right w:val="none" w:sz="0" w:space="0" w:color="auto"/>
          </w:divBdr>
        </w:div>
        <w:div w:id="1631590379">
          <w:marLeft w:val="288"/>
          <w:marRight w:val="0"/>
          <w:marTop w:val="60"/>
          <w:marBottom w:val="0"/>
          <w:divBdr>
            <w:top w:val="none" w:sz="0" w:space="0" w:color="auto"/>
            <w:left w:val="none" w:sz="0" w:space="0" w:color="auto"/>
            <w:bottom w:val="none" w:sz="0" w:space="0" w:color="auto"/>
            <w:right w:val="none" w:sz="0" w:space="0" w:color="auto"/>
          </w:divBdr>
        </w:div>
        <w:div w:id="1985894495">
          <w:marLeft w:val="288"/>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llianceassociative.fr/"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2182</Words>
  <Characters>12003</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14157</CharactersWithSpaces>
  <SharedDoc>false</SharedDoc>
  <HLinks>
    <vt:vector size="6" baseType="variant">
      <vt:variant>
        <vt:i4>3407925</vt:i4>
      </vt:variant>
      <vt:variant>
        <vt:i4>0</vt:i4>
      </vt:variant>
      <vt:variant>
        <vt:i4>0</vt:i4>
      </vt:variant>
      <vt:variant>
        <vt:i4>5</vt:i4>
      </vt:variant>
      <vt:variant>
        <vt:lpwstr>https://allianceassociative.fr/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DESTOMBES</dc:creator>
  <cp:keywords/>
  <dc:description/>
  <cp:lastModifiedBy>joanna.godet@wip-production.fr</cp:lastModifiedBy>
  <cp:revision>2</cp:revision>
  <cp:lastPrinted>2021-12-28T19:50:00Z</cp:lastPrinted>
  <dcterms:created xsi:type="dcterms:W3CDTF">2022-01-04T11:26:00Z</dcterms:created>
  <dcterms:modified xsi:type="dcterms:W3CDTF">2022-01-04T11:26:00Z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5d972bf-56dc-4dac-ab09-6f58e6bc3c6d_Enabled">
    <vt:lpwstr>true</vt:lpwstr>
  </property>
  <property fmtid="{D5CDD505-2E9C-101B-9397-08002B2CF9AE}" pid="3" name="MSIP_Label_55d972bf-56dc-4dac-ab09-6f58e6bc3c6d_SetDate">
    <vt:lpwstr>2021-12-17T17:58:48Z</vt:lpwstr>
  </property>
  <property fmtid="{D5CDD505-2E9C-101B-9397-08002B2CF9AE}" pid="4" name="MSIP_Label_55d972bf-56dc-4dac-ab09-6f58e6bc3c6d_Method">
    <vt:lpwstr>Privileged</vt:lpwstr>
  </property>
  <property fmtid="{D5CDD505-2E9C-101B-9397-08002B2CF9AE}" pid="5" name="MSIP_Label_55d972bf-56dc-4dac-ab09-6f58e6bc3c6d_Name">
    <vt:lpwstr>55d972bf-56dc-4dac-ab09-6f58e6bc3c6d</vt:lpwstr>
  </property>
  <property fmtid="{D5CDD505-2E9C-101B-9397-08002B2CF9AE}" pid="6" name="MSIP_Label_55d972bf-56dc-4dac-ab09-6f58e6bc3c6d_SiteId">
    <vt:lpwstr>081c4a9c-ea86-468c-9b4c-30d99d63df76</vt:lpwstr>
  </property>
  <property fmtid="{D5CDD505-2E9C-101B-9397-08002B2CF9AE}" pid="7" name="MSIP_Label_55d972bf-56dc-4dac-ab09-6f58e6bc3c6d_ActionId">
    <vt:lpwstr>019cab97-9c8c-4b85-b20e-4b0f5dcde01d</vt:lpwstr>
  </property>
  <property fmtid="{D5CDD505-2E9C-101B-9397-08002B2CF9AE}" pid="8" name="MSIP_Label_55d972bf-56dc-4dac-ab09-6f58e6bc3c6d_ContentBits">
    <vt:lpwstr>0</vt:lpwstr>
  </property>
</Properties>
</file>